
<file path=[Content_Types].xml><?xml version="1.0" encoding="utf-8"?>
<Types xmlns="http://schemas.openxmlformats.org/package/2006/content-types">
  <Default Extension="png" ContentType="image/png"/>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8D984" w14:textId="2F28A26C" w:rsidR="002F18FC" w:rsidRPr="00E153AC" w:rsidRDefault="002025EB" w:rsidP="005454C7">
      <w:pPr>
        <w:spacing w:after="0"/>
        <w:rPr>
          <w:rFonts w:cs="Arial"/>
          <w:sz w:val="20"/>
          <w:szCs w:val="20"/>
        </w:rPr>
      </w:pPr>
      <w:r>
        <w:rPr>
          <w:noProof/>
        </w:rPr>
        <w:drawing>
          <wp:anchor distT="0" distB="0" distL="114300" distR="114300" simplePos="0" relativeHeight="251666432" behindDoc="0" locked="0" layoutInCell="1" allowOverlap="1" wp14:anchorId="44EBCCD2" wp14:editId="251D7EFD">
            <wp:simplePos x="0" y="0"/>
            <wp:positionH relativeFrom="column">
              <wp:posOffset>0</wp:posOffset>
            </wp:positionH>
            <wp:positionV relativeFrom="paragraph">
              <wp:posOffset>0</wp:posOffset>
            </wp:positionV>
            <wp:extent cx="1175657" cy="1175657"/>
            <wp:effectExtent l="0" t="0" r="5715" b="571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657" cy="11756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2114" w:rsidRPr="00E153AC">
        <w:rPr>
          <w:rFonts w:cs="Arial"/>
          <w:noProof/>
          <w:sz w:val="20"/>
          <w:szCs w:val="20"/>
          <w:lang w:eastAsia="nl-NL"/>
        </w:rPr>
        <mc:AlternateContent>
          <mc:Choice Requires="wps">
            <w:drawing>
              <wp:anchor distT="0" distB="0" distL="114300" distR="114300" simplePos="0" relativeHeight="251654144" behindDoc="0" locked="0" layoutInCell="1" allowOverlap="1" wp14:anchorId="2C7248C9" wp14:editId="01E7A81A">
                <wp:simplePos x="0" y="0"/>
                <wp:positionH relativeFrom="column">
                  <wp:posOffset>4037965</wp:posOffset>
                </wp:positionH>
                <wp:positionV relativeFrom="paragraph">
                  <wp:posOffset>14605</wp:posOffset>
                </wp:positionV>
                <wp:extent cx="1981200" cy="856615"/>
                <wp:effectExtent l="0" t="0" r="19050" b="1968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56615"/>
                        </a:xfrm>
                        <a:prstGeom prst="rect">
                          <a:avLst/>
                        </a:prstGeom>
                        <a:solidFill>
                          <a:srgbClr val="FFFFFF"/>
                        </a:solidFill>
                        <a:ln w="9525">
                          <a:solidFill>
                            <a:schemeClr val="accent1"/>
                          </a:solidFill>
                          <a:miter lim="800000"/>
                          <a:headEnd/>
                          <a:tailEnd/>
                        </a:ln>
                      </wps:spPr>
                      <wps:txbx>
                        <w:txbxContent>
                          <w:p w14:paraId="349ECCC1" w14:textId="77777777" w:rsidR="00416A31" w:rsidRDefault="00416A31" w:rsidP="005503A9">
                            <w:pPr>
                              <w:jc w:val="center"/>
                              <w:rPr>
                                <w:rFonts w:ascii="Optima LT" w:hAnsi="Optima LT"/>
                                <w:i/>
                              </w:rPr>
                            </w:pPr>
                          </w:p>
                          <w:p w14:paraId="4B21C8A0" w14:textId="77777777" w:rsidR="00416A31" w:rsidRPr="00C22340" w:rsidRDefault="00416A31" w:rsidP="005503A9">
                            <w:pPr>
                              <w:jc w:val="center"/>
                              <w:rPr>
                                <w:i/>
                                <w:color w:val="808080" w:themeColor="background1" w:themeShade="80"/>
                              </w:rPr>
                            </w:pPr>
                            <w:r w:rsidRPr="00C22340">
                              <w:rPr>
                                <w:i/>
                                <w:color w:val="808080" w:themeColor="background1" w:themeShade="80"/>
                              </w:rPr>
                              <w:t xml:space="preserve">Voeg hier </w:t>
                            </w:r>
                            <w:r w:rsidR="00A86DA0">
                              <w:rPr>
                                <w:i/>
                                <w:color w:val="808080" w:themeColor="background1" w:themeShade="80"/>
                              </w:rPr>
                              <w:t>je</w:t>
                            </w:r>
                            <w:r w:rsidRPr="00C22340">
                              <w:rPr>
                                <w:i/>
                                <w:color w:val="808080" w:themeColor="background1" w:themeShade="80"/>
                              </w:rPr>
                              <w:t xml:space="preserve"> bedrijfslogo 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7248C9" id="_x0000_t202" coordsize="21600,21600" o:spt="202" path="m,l,21600r21600,l21600,xe">
                <v:stroke joinstyle="miter"/>
                <v:path gradientshapeok="t" o:connecttype="rect"/>
              </v:shapetype>
              <v:shape id="Text Box 3" o:spid="_x0000_s1026" type="#_x0000_t202" style="position:absolute;margin-left:317.95pt;margin-top:1.15pt;width:156pt;height:67.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" strokecolor="#4f81bd [3204]">
                <v:textbox>
                  <w:txbxContent>
                    <w:p w14:paraId="349ECCC1" w14:textId="77777777" w:rsidR="00416A31" w:rsidRDefault="00416A31" w:rsidP="005503A9">
                      <w:pPr>
                        <w:jc w:val="center"/>
                        <w:rPr>
                          <w:rFonts w:ascii="Optima LT" w:hAnsi="Optima LT"/>
                          <w:i/>
                        </w:rPr>
                      </w:pPr>
                    </w:p>
                    <w:p w14:paraId="4B21C8A0" w14:textId="77777777" w:rsidR="00416A31" w:rsidRPr="00C22340" w:rsidRDefault="00416A31" w:rsidP="005503A9">
                      <w:pPr>
                        <w:jc w:val="center"/>
                        <w:rPr>
                          <w:i/>
                          <w:color w:val="808080" w:themeColor="background1" w:themeShade="80"/>
                        </w:rPr>
                      </w:pPr>
                      <w:r w:rsidRPr="00C22340">
                        <w:rPr>
                          <w:i/>
                          <w:color w:val="808080" w:themeColor="background1" w:themeShade="80"/>
                        </w:rPr>
                        <w:t xml:space="preserve">Voeg hier </w:t>
                      </w:r>
                      <w:r w:rsidR="00A86DA0">
                        <w:rPr>
                          <w:i/>
                          <w:color w:val="808080" w:themeColor="background1" w:themeShade="80"/>
                        </w:rPr>
                        <w:t>je</w:t>
                      </w:r>
                      <w:r w:rsidRPr="00C22340">
                        <w:rPr>
                          <w:i/>
                          <w:color w:val="808080" w:themeColor="background1" w:themeShade="80"/>
                        </w:rPr>
                        <w:t xml:space="preserve"> bedrijfslogo in</w:t>
                      </w:r>
                    </w:p>
                  </w:txbxContent>
                </v:textbox>
              </v:shape>
            </w:pict>
          </mc:Fallback>
        </mc:AlternateContent>
      </w:r>
    </w:p>
    <w:p w14:paraId="23AD8508" w14:textId="77777777" w:rsidR="002F18FC" w:rsidRPr="00E153AC" w:rsidRDefault="002F18FC" w:rsidP="005454C7">
      <w:pPr>
        <w:spacing w:after="0"/>
        <w:rPr>
          <w:rFonts w:cs="Arial"/>
          <w:sz w:val="20"/>
          <w:szCs w:val="20"/>
        </w:rPr>
      </w:pPr>
    </w:p>
    <w:p w14:paraId="52D542EC" w14:textId="77777777" w:rsidR="002F18FC" w:rsidRPr="00E153AC" w:rsidRDefault="002F18FC" w:rsidP="005454C7">
      <w:pPr>
        <w:spacing w:after="0"/>
        <w:rPr>
          <w:rFonts w:cs="Arial"/>
          <w:sz w:val="20"/>
          <w:szCs w:val="20"/>
        </w:rPr>
      </w:pPr>
    </w:p>
    <w:p w14:paraId="5A75285B" w14:textId="77777777" w:rsidR="007E5AD4" w:rsidRPr="00E153AC" w:rsidRDefault="007E5AD4" w:rsidP="005454C7">
      <w:pPr>
        <w:spacing w:after="0"/>
        <w:jc w:val="center"/>
        <w:rPr>
          <w:rFonts w:cs="Arial"/>
          <w:i/>
          <w:sz w:val="44"/>
          <w:szCs w:val="44"/>
        </w:rPr>
      </w:pPr>
    </w:p>
    <w:p w14:paraId="5B9A15FB" w14:textId="77777777" w:rsidR="007349A1" w:rsidRPr="00E153AC" w:rsidRDefault="007349A1" w:rsidP="005454C7">
      <w:pPr>
        <w:spacing w:after="0"/>
        <w:jc w:val="center"/>
        <w:rPr>
          <w:rFonts w:cs="Arial"/>
          <w:b/>
          <w:color w:val="0064A4"/>
          <w:sz w:val="72"/>
          <w:szCs w:val="72"/>
        </w:rPr>
      </w:pPr>
    </w:p>
    <w:p w14:paraId="414A1FBE" w14:textId="00BD087D" w:rsidR="00CE60B2" w:rsidRPr="00E153AC" w:rsidRDefault="00B3388D" w:rsidP="005454C7">
      <w:pPr>
        <w:spacing w:after="0"/>
        <w:jc w:val="center"/>
        <w:rPr>
          <w:rFonts w:cs="Arial"/>
          <w:b/>
          <w:color w:val="0064A4"/>
          <w:sz w:val="76"/>
          <w:szCs w:val="76"/>
        </w:rPr>
      </w:pPr>
      <w:r w:rsidRPr="00E153AC">
        <w:rPr>
          <w:rFonts w:cs="Arial"/>
          <w:b/>
          <w:noProof/>
          <w:color w:val="4F81BD" w:themeColor="accent1"/>
          <w:sz w:val="56"/>
          <w:szCs w:val="56"/>
          <w:lang w:eastAsia="nl-NL"/>
        </w:rPr>
        <mc:AlternateContent>
          <mc:Choice Requires="wps">
            <w:drawing>
              <wp:anchor distT="0" distB="0" distL="114300" distR="114300" simplePos="0" relativeHeight="251656192" behindDoc="1" locked="0" layoutInCell="1" allowOverlap="1" wp14:anchorId="539136BA" wp14:editId="04ED69C5">
                <wp:simplePos x="0" y="0"/>
                <wp:positionH relativeFrom="column">
                  <wp:posOffset>-909320</wp:posOffset>
                </wp:positionH>
                <wp:positionV relativeFrom="paragraph">
                  <wp:posOffset>674370</wp:posOffset>
                </wp:positionV>
                <wp:extent cx="7602855" cy="6629400"/>
                <wp:effectExtent l="0" t="0" r="0" b="9525"/>
                <wp:wrapNone/>
                <wp:docPr id="15"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2855" cy="6629400"/>
                        </a:xfrm>
                        <a:prstGeom prst="rect">
                          <a:avLst/>
                        </a:prstGeom>
                        <a:solidFill>
                          <a:srgbClr val="70A533">
                            <a:alpha val="29000"/>
                          </a:srgb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17544A69" w14:textId="77777777" w:rsidR="00416A31" w:rsidRDefault="00416A31" w:rsidP="00B338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136BA" id="Rechthoek 3" o:spid="_x0000_s1027" style="position:absolute;left:0;text-align:left;margin-left:-71.6pt;margin-top:53.1pt;width:598.65pt;height:5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" fillcolor="#70a533" stroked="f">
                <v:fill opacity="19018f"/>
                <v:textbox>
                  <w:txbxContent>
                    <w:p w14:paraId="17544A69" w14:textId="77777777" w:rsidR="00416A31" w:rsidRDefault="00416A31" w:rsidP="00B3388D">
                      <w:pPr>
                        <w:jc w:val="center"/>
                      </w:pPr>
                    </w:p>
                  </w:txbxContent>
                </v:textbox>
              </v:rect>
            </w:pict>
          </mc:Fallback>
        </mc:AlternateContent>
      </w:r>
      <w:r w:rsidR="00072114" w:rsidRPr="00E153AC">
        <w:rPr>
          <w:rFonts w:cs="Arial"/>
          <w:noProof/>
          <w:sz w:val="76"/>
          <w:szCs w:val="76"/>
          <w:lang w:eastAsia="nl-NL"/>
        </w:rPr>
        <mc:AlternateContent>
          <mc:Choice Requires="wps">
            <w:drawing>
              <wp:anchor distT="0" distB="0" distL="114300" distR="114300" simplePos="0" relativeHeight="251657216" behindDoc="1" locked="0" layoutInCell="1" allowOverlap="1" wp14:anchorId="22FF6922" wp14:editId="3B710A87">
                <wp:simplePos x="0" y="0"/>
                <wp:positionH relativeFrom="column">
                  <wp:posOffset>-899160</wp:posOffset>
                </wp:positionH>
                <wp:positionV relativeFrom="paragraph">
                  <wp:posOffset>653415</wp:posOffset>
                </wp:positionV>
                <wp:extent cx="7543800" cy="179705"/>
                <wp:effectExtent l="0" t="0" r="0" b="0"/>
                <wp:wrapNone/>
                <wp:docPr id="43" name="Rechthoek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179705"/>
                        </a:xfrm>
                        <a:prstGeom prst="rect">
                          <a:avLst/>
                        </a:prstGeom>
                        <a:solidFill>
                          <a:srgbClr val="70A33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E3439D8" id="Rechthoek 43" o:spid="_x0000_s1026" style="position:absolute;margin-left:-70.8pt;margin-top:51.45pt;width:594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" fillcolor="#70a333" stroked="f"/>
            </w:pict>
          </mc:Fallback>
        </mc:AlternateContent>
      </w:r>
      <w:r w:rsidR="00145C7D">
        <w:rPr>
          <w:rFonts w:cs="Arial"/>
          <w:b/>
          <w:color w:val="0064A4"/>
          <w:sz w:val="76"/>
          <w:szCs w:val="76"/>
        </w:rPr>
        <w:t>1</w:t>
      </w:r>
      <w:r w:rsidR="00145C7D" w:rsidRPr="00145C7D">
        <w:rPr>
          <w:rFonts w:cs="Arial"/>
          <w:b/>
          <w:color w:val="0064A4"/>
          <w:sz w:val="76"/>
          <w:szCs w:val="76"/>
        </w:rPr>
        <w:t>e</w:t>
      </w:r>
      <w:r w:rsidR="00145C7D">
        <w:rPr>
          <w:rFonts w:cs="Arial"/>
          <w:b/>
          <w:color w:val="0064A4"/>
          <w:sz w:val="76"/>
          <w:szCs w:val="76"/>
        </w:rPr>
        <w:t xml:space="preserve"> </w:t>
      </w:r>
      <w:r w:rsidR="00CE60B2" w:rsidRPr="00E153AC">
        <w:rPr>
          <w:rFonts w:cs="Arial"/>
          <w:b/>
          <w:color w:val="0064A4"/>
          <w:sz w:val="76"/>
          <w:szCs w:val="76"/>
        </w:rPr>
        <w:t xml:space="preserve">Lean </w:t>
      </w:r>
      <w:r w:rsidR="00820316" w:rsidRPr="00E153AC">
        <w:rPr>
          <w:rFonts w:cs="Arial"/>
          <w:b/>
          <w:color w:val="0064A4"/>
          <w:sz w:val="76"/>
          <w:szCs w:val="76"/>
        </w:rPr>
        <w:t>&amp;</w:t>
      </w:r>
      <w:r w:rsidR="00EE4CCA" w:rsidRPr="00E153AC">
        <w:rPr>
          <w:rFonts w:cs="Arial"/>
          <w:b/>
          <w:color w:val="0064A4"/>
          <w:sz w:val="76"/>
          <w:szCs w:val="76"/>
        </w:rPr>
        <w:t xml:space="preserve"> Green</w:t>
      </w:r>
      <w:r w:rsidR="00960684" w:rsidRPr="00E153AC">
        <w:rPr>
          <w:rFonts w:cs="Arial"/>
          <w:b/>
          <w:color w:val="0064A4"/>
          <w:sz w:val="76"/>
          <w:szCs w:val="76"/>
        </w:rPr>
        <w:t xml:space="preserve"> </w:t>
      </w:r>
      <w:r w:rsidR="00B276C9" w:rsidRPr="00E153AC">
        <w:rPr>
          <w:rFonts w:cs="Arial"/>
          <w:b/>
          <w:color w:val="0064A4"/>
          <w:sz w:val="76"/>
          <w:szCs w:val="76"/>
        </w:rPr>
        <w:t>Star</w:t>
      </w:r>
    </w:p>
    <w:p w14:paraId="53B08288" w14:textId="77777777" w:rsidR="00CE60B2" w:rsidRPr="00E153AC" w:rsidRDefault="00CE60B2" w:rsidP="005454C7">
      <w:pPr>
        <w:spacing w:after="0"/>
        <w:jc w:val="center"/>
        <w:rPr>
          <w:rFonts w:cs="Arial"/>
          <w:sz w:val="44"/>
          <w:szCs w:val="44"/>
        </w:rPr>
      </w:pPr>
    </w:p>
    <w:p w14:paraId="358C7253" w14:textId="77777777" w:rsidR="00B3388D" w:rsidRPr="00E153AC" w:rsidRDefault="00B3388D" w:rsidP="005454C7">
      <w:pPr>
        <w:spacing w:after="0"/>
        <w:jc w:val="center"/>
        <w:rPr>
          <w:rFonts w:cs="Arial"/>
          <w:sz w:val="40"/>
          <w:szCs w:val="44"/>
        </w:rPr>
      </w:pPr>
    </w:p>
    <w:p w14:paraId="680AA89A" w14:textId="77777777" w:rsidR="00813709" w:rsidRPr="00E153AC" w:rsidRDefault="00C96592" w:rsidP="005454C7">
      <w:pPr>
        <w:spacing w:after="0"/>
        <w:jc w:val="center"/>
        <w:rPr>
          <w:rFonts w:cs="Arial"/>
          <w:sz w:val="40"/>
          <w:szCs w:val="44"/>
        </w:rPr>
      </w:pPr>
      <w:r w:rsidRPr="00E153AC">
        <w:rPr>
          <w:rFonts w:cs="Arial"/>
          <w:sz w:val="40"/>
          <w:szCs w:val="44"/>
        </w:rPr>
        <w:t>Plan van Aanpak</w:t>
      </w:r>
      <w:r w:rsidR="00F6605E" w:rsidRPr="00E153AC">
        <w:rPr>
          <w:rFonts w:cs="Arial"/>
          <w:sz w:val="40"/>
          <w:szCs w:val="44"/>
        </w:rPr>
        <w:t xml:space="preserve"> </w:t>
      </w:r>
      <w:r w:rsidR="00B276C9" w:rsidRPr="00E153AC">
        <w:rPr>
          <w:rFonts w:cs="Arial"/>
          <w:sz w:val="40"/>
          <w:szCs w:val="44"/>
        </w:rPr>
        <w:t>Star</w:t>
      </w:r>
    </w:p>
    <w:p w14:paraId="7BF2FC99" w14:textId="77777777" w:rsidR="00B3388D" w:rsidRPr="00E153AC" w:rsidRDefault="00B3388D" w:rsidP="005454C7">
      <w:pPr>
        <w:tabs>
          <w:tab w:val="center" w:pos="4536"/>
          <w:tab w:val="left" w:pos="7980"/>
        </w:tabs>
        <w:spacing w:after="0"/>
        <w:rPr>
          <w:rFonts w:cs="Arial"/>
          <w:sz w:val="44"/>
          <w:szCs w:val="44"/>
        </w:rPr>
      </w:pPr>
    </w:p>
    <w:p w14:paraId="33D185EC" w14:textId="77777777" w:rsidR="00B3388D" w:rsidRPr="00E153AC" w:rsidRDefault="00943A01" w:rsidP="005454C7">
      <w:pPr>
        <w:tabs>
          <w:tab w:val="center" w:pos="4536"/>
          <w:tab w:val="left" w:pos="7980"/>
        </w:tabs>
        <w:spacing w:after="0"/>
        <w:rPr>
          <w:rFonts w:cs="Arial"/>
          <w:sz w:val="44"/>
          <w:szCs w:val="44"/>
        </w:rPr>
      </w:pPr>
      <w:r w:rsidRPr="00E153AC">
        <w:rPr>
          <w:rFonts w:cs="Arial"/>
          <w:noProof/>
          <w:sz w:val="40"/>
          <w:szCs w:val="44"/>
          <w:lang w:eastAsia="nl-NL"/>
        </w:rPr>
        <mc:AlternateContent>
          <mc:Choice Requires="wps">
            <w:drawing>
              <wp:anchor distT="0" distB="0" distL="114300" distR="114300" simplePos="0" relativeHeight="251655168" behindDoc="0" locked="0" layoutInCell="1" allowOverlap="1" wp14:anchorId="7AADBA53" wp14:editId="75D207D2">
                <wp:simplePos x="0" y="0"/>
                <wp:positionH relativeFrom="margin">
                  <wp:posOffset>-42545</wp:posOffset>
                </wp:positionH>
                <wp:positionV relativeFrom="paragraph">
                  <wp:posOffset>273050</wp:posOffset>
                </wp:positionV>
                <wp:extent cx="5734050" cy="1990725"/>
                <wp:effectExtent l="0" t="0" r="0" b="9525"/>
                <wp:wrapNone/>
                <wp:docPr id="5" name="Rechthoek 5"/>
                <wp:cNvGraphicFramePr/>
                <a:graphic xmlns:a="http://schemas.openxmlformats.org/drawingml/2006/main">
                  <a:graphicData uri="http://schemas.microsoft.com/office/word/2010/wordprocessingShape">
                    <wps:wsp>
                      <wps:cNvSpPr/>
                      <wps:spPr>
                        <a:xfrm>
                          <a:off x="0" y="0"/>
                          <a:ext cx="5734050" cy="1990725"/>
                        </a:xfrm>
                        <a:prstGeom prst="rect">
                          <a:avLst/>
                        </a:prstGeom>
                        <a:solidFill>
                          <a:schemeClr val="bg1">
                            <a:alpha val="3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E8F44" id="Rechthoek 5" o:spid="_x0000_s1026" style="position:absolute;margin-left:-3.35pt;margin-top:21.5pt;width:451.5pt;height:156.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" fillcolor="white [3212]" stroked="f" strokeweight="2pt">
                <v:fill opacity="21588f"/>
                <w10:wrap anchorx="margin"/>
              </v:rect>
            </w:pict>
          </mc:Fallback>
        </mc:AlternateContent>
      </w:r>
      <w:r w:rsidRPr="00E153AC">
        <w:rPr>
          <w:rFonts w:cs="Arial"/>
          <w:noProof/>
          <w:sz w:val="40"/>
          <w:szCs w:val="44"/>
          <w:lang w:eastAsia="nl-NL"/>
        </w:rPr>
        <w:drawing>
          <wp:anchor distT="0" distB="0" distL="114300" distR="114300" simplePos="0" relativeHeight="251660288" behindDoc="1" locked="0" layoutInCell="1" allowOverlap="1" wp14:anchorId="1583054B" wp14:editId="5E6EC76A">
            <wp:simplePos x="0" y="0"/>
            <wp:positionH relativeFrom="column">
              <wp:posOffset>-42545</wp:posOffset>
            </wp:positionH>
            <wp:positionV relativeFrom="paragraph">
              <wp:posOffset>273050</wp:posOffset>
            </wp:positionV>
            <wp:extent cx="5753100" cy="200025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000250"/>
                    </a:xfrm>
                    <a:prstGeom prst="rect">
                      <a:avLst/>
                    </a:prstGeom>
                    <a:noFill/>
                    <a:ln>
                      <a:noFill/>
                    </a:ln>
                  </pic:spPr>
                </pic:pic>
              </a:graphicData>
            </a:graphic>
          </wp:anchor>
        </w:drawing>
      </w:r>
    </w:p>
    <w:p w14:paraId="080B90D2" w14:textId="77777777" w:rsidR="00B3388D" w:rsidRPr="00E153AC" w:rsidRDefault="00B3388D" w:rsidP="005454C7">
      <w:pPr>
        <w:tabs>
          <w:tab w:val="center" w:pos="4536"/>
          <w:tab w:val="left" w:pos="7980"/>
        </w:tabs>
        <w:spacing w:after="0"/>
        <w:rPr>
          <w:rFonts w:cs="Arial"/>
          <w:sz w:val="44"/>
          <w:szCs w:val="44"/>
        </w:rPr>
      </w:pPr>
    </w:p>
    <w:p w14:paraId="3EBF72D9" w14:textId="77777777" w:rsidR="00B3388D" w:rsidRPr="00E153AC" w:rsidRDefault="00B3388D" w:rsidP="005454C7">
      <w:pPr>
        <w:tabs>
          <w:tab w:val="center" w:pos="4536"/>
          <w:tab w:val="left" w:pos="7980"/>
        </w:tabs>
        <w:spacing w:after="0"/>
        <w:rPr>
          <w:rFonts w:cs="Arial"/>
          <w:sz w:val="44"/>
          <w:szCs w:val="44"/>
        </w:rPr>
      </w:pPr>
    </w:p>
    <w:p w14:paraId="51A5CF44" w14:textId="77777777" w:rsidR="00B3388D" w:rsidRPr="00E153AC" w:rsidRDefault="00B3388D" w:rsidP="005454C7">
      <w:pPr>
        <w:tabs>
          <w:tab w:val="center" w:pos="4536"/>
          <w:tab w:val="left" w:pos="7980"/>
        </w:tabs>
        <w:spacing w:after="0"/>
        <w:rPr>
          <w:rFonts w:cs="Arial"/>
          <w:sz w:val="44"/>
          <w:szCs w:val="44"/>
        </w:rPr>
      </w:pPr>
    </w:p>
    <w:p w14:paraId="610D34C6" w14:textId="77777777" w:rsidR="00B3388D" w:rsidRPr="00E153AC" w:rsidRDefault="00B3388D" w:rsidP="005454C7">
      <w:pPr>
        <w:tabs>
          <w:tab w:val="center" w:pos="4536"/>
          <w:tab w:val="left" w:pos="7980"/>
        </w:tabs>
        <w:spacing w:after="0"/>
        <w:rPr>
          <w:rFonts w:cs="Arial"/>
          <w:sz w:val="44"/>
          <w:szCs w:val="44"/>
        </w:rPr>
      </w:pPr>
    </w:p>
    <w:p w14:paraId="52AE7E4C" w14:textId="77777777" w:rsidR="00B3388D" w:rsidRPr="00E153AC" w:rsidRDefault="00B3388D" w:rsidP="005454C7">
      <w:pPr>
        <w:tabs>
          <w:tab w:val="center" w:pos="4536"/>
          <w:tab w:val="left" w:pos="7980"/>
        </w:tabs>
        <w:spacing w:after="0"/>
        <w:rPr>
          <w:rFonts w:cs="Arial"/>
          <w:sz w:val="44"/>
          <w:szCs w:val="44"/>
        </w:rPr>
      </w:pPr>
    </w:p>
    <w:p w14:paraId="0B3018CE" w14:textId="77777777" w:rsidR="00CE60B2" w:rsidRPr="00E153AC" w:rsidRDefault="00CE60B2" w:rsidP="00B3388D">
      <w:pPr>
        <w:tabs>
          <w:tab w:val="center" w:pos="4536"/>
          <w:tab w:val="left" w:pos="7980"/>
        </w:tabs>
        <w:spacing w:after="0"/>
        <w:jc w:val="center"/>
        <w:rPr>
          <w:rFonts w:cs="Arial"/>
          <w:sz w:val="44"/>
          <w:szCs w:val="44"/>
        </w:rPr>
      </w:pPr>
      <w:r w:rsidRPr="00E153AC">
        <w:rPr>
          <w:rFonts w:cs="Arial"/>
          <w:sz w:val="44"/>
          <w:szCs w:val="44"/>
        </w:rPr>
        <w:t>[NAAM BEDRIJF]</w:t>
      </w:r>
    </w:p>
    <w:p w14:paraId="4F345F97" w14:textId="77777777" w:rsidR="00813709" w:rsidRPr="00E153AC" w:rsidRDefault="00813709" w:rsidP="005454C7">
      <w:pPr>
        <w:spacing w:after="0"/>
        <w:jc w:val="center"/>
        <w:rPr>
          <w:rFonts w:cs="Arial"/>
          <w:sz w:val="20"/>
          <w:szCs w:val="20"/>
        </w:rPr>
      </w:pPr>
    </w:p>
    <w:p w14:paraId="27440C02" w14:textId="77777777" w:rsidR="00CE60B2" w:rsidRPr="00E153AC" w:rsidRDefault="00CE60B2" w:rsidP="005454C7">
      <w:pPr>
        <w:spacing w:after="0"/>
        <w:jc w:val="center"/>
        <w:rPr>
          <w:rFonts w:cs="Arial"/>
          <w:sz w:val="20"/>
          <w:szCs w:val="20"/>
        </w:rPr>
      </w:pPr>
    </w:p>
    <w:tbl>
      <w:tblPr>
        <w:tblStyle w:val="Tabelraster"/>
        <w:tblpPr w:leftFromText="141" w:rightFromText="141" w:vertAnchor="text" w:horzAnchor="page" w:tblpXSpec="center" w:tblpY="196"/>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842"/>
        <w:gridCol w:w="1842"/>
        <w:gridCol w:w="1842"/>
      </w:tblGrid>
      <w:tr w:rsidR="002A2D16" w:rsidRPr="00E153AC" w14:paraId="3B29BA7F" w14:textId="77777777" w:rsidTr="001F4DDF">
        <w:tc>
          <w:tcPr>
            <w:tcW w:w="1842" w:type="dxa"/>
            <w:shd w:val="clear" w:color="auto" w:fill="FFFFFF" w:themeFill="background1"/>
            <w:vAlign w:val="center"/>
          </w:tcPr>
          <w:p w14:paraId="788D6EA2" w14:textId="77777777" w:rsidR="002A2D16" w:rsidRPr="00E153AC" w:rsidRDefault="002A2D16" w:rsidP="005454C7">
            <w:pPr>
              <w:spacing w:after="0"/>
              <w:rPr>
                <w:rFonts w:cs="Arial"/>
                <w:color w:val="808080" w:themeColor="background1" w:themeShade="80"/>
                <w:sz w:val="20"/>
                <w:szCs w:val="20"/>
              </w:rPr>
            </w:pPr>
            <w:r w:rsidRPr="00E153AC">
              <w:rPr>
                <w:rFonts w:cs="Arial"/>
                <w:color w:val="808080" w:themeColor="background1" w:themeShade="80"/>
                <w:sz w:val="20"/>
                <w:szCs w:val="20"/>
              </w:rPr>
              <w:t>Opgesteld door:</w:t>
            </w:r>
          </w:p>
        </w:tc>
        <w:tc>
          <w:tcPr>
            <w:tcW w:w="1842" w:type="dxa"/>
            <w:shd w:val="clear" w:color="auto" w:fill="FFFFFF" w:themeFill="background1"/>
            <w:vAlign w:val="center"/>
          </w:tcPr>
          <w:p w14:paraId="64DA28BF" w14:textId="77777777" w:rsidR="002A2D16" w:rsidRPr="00E153AC" w:rsidRDefault="002A2D16" w:rsidP="005454C7">
            <w:pPr>
              <w:spacing w:after="0"/>
              <w:rPr>
                <w:rFonts w:cs="Arial"/>
                <w:color w:val="808080" w:themeColor="background1" w:themeShade="80"/>
                <w:sz w:val="20"/>
                <w:szCs w:val="20"/>
              </w:rPr>
            </w:pPr>
            <w:r w:rsidRPr="00E153AC">
              <w:rPr>
                <w:rFonts w:cs="Arial"/>
                <w:color w:val="808080" w:themeColor="background1" w:themeShade="80"/>
                <w:sz w:val="20"/>
                <w:szCs w:val="20"/>
              </w:rPr>
              <w:t>Versie:</w:t>
            </w:r>
          </w:p>
        </w:tc>
        <w:tc>
          <w:tcPr>
            <w:tcW w:w="1842" w:type="dxa"/>
            <w:shd w:val="clear" w:color="auto" w:fill="FFFFFF" w:themeFill="background1"/>
          </w:tcPr>
          <w:p w14:paraId="205A16CF" w14:textId="77777777" w:rsidR="002A2D16" w:rsidRPr="00E153AC" w:rsidRDefault="002A2D16" w:rsidP="005454C7">
            <w:pPr>
              <w:spacing w:after="0"/>
              <w:rPr>
                <w:rFonts w:cs="Arial"/>
                <w:color w:val="808080" w:themeColor="background1" w:themeShade="80"/>
                <w:sz w:val="20"/>
                <w:szCs w:val="20"/>
              </w:rPr>
            </w:pPr>
            <w:r w:rsidRPr="00E153AC">
              <w:rPr>
                <w:rFonts w:cs="Arial"/>
                <w:color w:val="808080" w:themeColor="background1" w:themeShade="80"/>
                <w:sz w:val="20"/>
                <w:szCs w:val="20"/>
              </w:rPr>
              <w:t>Datum:</w:t>
            </w:r>
          </w:p>
        </w:tc>
      </w:tr>
      <w:tr w:rsidR="002A2D16" w:rsidRPr="00E153AC" w14:paraId="6C0CF4C1" w14:textId="77777777" w:rsidTr="001F4DDF">
        <w:tc>
          <w:tcPr>
            <w:tcW w:w="1842" w:type="dxa"/>
            <w:shd w:val="clear" w:color="auto" w:fill="FFFFFF" w:themeFill="background1"/>
          </w:tcPr>
          <w:p w14:paraId="4AE475EC" w14:textId="77777777" w:rsidR="002A2D16" w:rsidRPr="00E153AC" w:rsidRDefault="002A2D16" w:rsidP="005454C7">
            <w:pPr>
              <w:spacing w:after="0"/>
              <w:rPr>
                <w:rFonts w:cs="Arial"/>
                <w:sz w:val="20"/>
                <w:szCs w:val="20"/>
              </w:rPr>
            </w:pPr>
          </w:p>
        </w:tc>
        <w:tc>
          <w:tcPr>
            <w:tcW w:w="1842" w:type="dxa"/>
            <w:shd w:val="clear" w:color="auto" w:fill="FFFFFF" w:themeFill="background1"/>
          </w:tcPr>
          <w:p w14:paraId="398CCC21" w14:textId="77777777" w:rsidR="002A2D16" w:rsidRPr="00E153AC" w:rsidRDefault="002A2D16" w:rsidP="005454C7">
            <w:pPr>
              <w:spacing w:after="0"/>
              <w:rPr>
                <w:rFonts w:cs="Arial"/>
                <w:sz w:val="20"/>
                <w:szCs w:val="20"/>
              </w:rPr>
            </w:pPr>
          </w:p>
        </w:tc>
        <w:tc>
          <w:tcPr>
            <w:tcW w:w="1842" w:type="dxa"/>
            <w:shd w:val="clear" w:color="auto" w:fill="FFFFFF" w:themeFill="background1"/>
          </w:tcPr>
          <w:p w14:paraId="697FEF51" w14:textId="77777777" w:rsidR="002A2D16" w:rsidRPr="00E153AC" w:rsidRDefault="002A2D16" w:rsidP="005454C7">
            <w:pPr>
              <w:spacing w:after="0"/>
              <w:rPr>
                <w:rFonts w:cs="Arial"/>
                <w:sz w:val="20"/>
                <w:szCs w:val="20"/>
              </w:rPr>
            </w:pPr>
          </w:p>
        </w:tc>
      </w:tr>
    </w:tbl>
    <w:p w14:paraId="48167365" w14:textId="77777777" w:rsidR="002F18FC" w:rsidRPr="00E153AC" w:rsidRDefault="002F18FC" w:rsidP="005454C7">
      <w:pPr>
        <w:spacing w:after="0"/>
        <w:rPr>
          <w:rFonts w:cs="Arial"/>
          <w:i/>
          <w:color w:val="008000"/>
          <w:sz w:val="28"/>
          <w:szCs w:val="28"/>
        </w:rPr>
      </w:pPr>
    </w:p>
    <w:p w14:paraId="2055B718" w14:textId="77777777" w:rsidR="00FE1748" w:rsidRPr="00E153AC" w:rsidRDefault="00FE1748" w:rsidP="005454C7">
      <w:pPr>
        <w:spacing w:after="0"/>
        <w:rPr>
          <w:rFonts w:cs="Arial"/>
          <w:sz w:val="20"/>
          <w:szCs w:val="20"/>
        </w:rPr>
      </w:pPr>
    </w:p>
    <w:p w14:paraId="135DDF8D" w14:textId="77777777" w:rsidR="00D15CD1" w:rsidRPr="00E153AC" w:rsidRDefault="00B3388D" w:rsidP="005454C7">
      <w:pPr>
        <w:spacing w:after="0"/>
        <w:rPr>
          <w:rFonts w:cs="Arial"/>
          <w:sz w:val="20"/>
          <w:szCs w:val="20"/>
        </w:rPr>
      </w:pPr>
      <w:r w:rsidRPr="00E153AC">
        <w:rPr>
          <w:rFonts w:cs="Arial"/>
          <w:noProof/>
          <w:sz w:val="44"/>
          <w:szCs w:val="44"/>
          <w:lang w:eastAsia="nl-NL"/>
        </w:rPr>
        <mc:AlternateContent>
          <mc:Choice Requires="wps">
            <w:drawing>
              <wp:anchor distT="0" distB="0" distL="114300" distR="114300" simplePos="0" relativeHeight="251658240" behindDoc="0" locked="0" layoutInCell="1" allowOverlap="1" wp14:anchorId="5AE51E0C" wp14:editId="22BEABD2">
                <wp:simplePos x="0" y="0"/>
                <wp:positionH relativeFrom="page">
                  <wp:align>left</wp:align>
                </wp:positionH>
                <wp:positionV relativeFrom="paragraph">
                  <wp:posOffset>379095</wp:posOffset>
                </wp:positionV>
                <wp:extent cx="7543800" cy="95250"/>
                <wp:effectExtent l="0" t="0" r="0" b="0"/>
                <wp:wrapThrough wrapText="bothSides">
                  <wp:wrapPolygon edited="0">
                    <wp:start x="0" y="0"/>
                    <wp:lineTo x="0" y="17280"/>
                    <wp:lineTo x="21545" y="17280"/>
                    <wp:lineTo x="21545" y="0"/>
                    <wp:lineTo x="0" y="0"/>
                  </wp:wrapPolygon>
                </wp:wrapThrough>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95250"/>
                        </a:xfrm>
                        <a:prstGeom prst="rect">
                          <a:avLst/>
                        </a:prstGeom>
                        <a:solidFill>
                          <a:srgbClr val="70A33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3581C9" id="Rechthoek 4" o:spid="_x0000_s1026" style="position:absolute;margin-left:0;margin-top:29.85pt;width:594pt;height: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" fillcolor="#70a333" stroked="f">
                <w10:wrap type="through" anchorx="page"/>
              </v:rect>
            </w:pict>
          </mc:Fallback>
        </mc:AlternateContent>
      </w:r>
    </w:p>
    <w:p w14:paraId="1355D0CF" w14:textId="77777777" w:rsidR="00AF23D8" w:rsidRPr="00E153AC" w:rsidRDefault="00AF23D8" w:rsidP="005454C7">
      <w:pPr>
        <w:spacing w:after="0"/>
        <w:rPr>
          <w:rFonts w:cs="Arial"/>
          <w:sz w:val="20"/>
          <w:szCs w:val="20"/>
        </w:rPr>
      </w:pPr>
      <w:r w:rsidRPr="00E153AC">
        <w:rPr>
          <w:rFonts w:cs="Arial"/>
          <w:sz w:val="20"/>
          <w:szCs w:val="20"/>
        </w:rPr>
        <w:br w:type="page"/>
      </w:r>
    </w:p>
    <w:p w14:paraId="5E384B98" w14:textId="77777777" w:rsidR="00820316" w:rsidRPr="00E153AC" w:rsidRDefault="00ED3B93" w:rsidP="00ED3B93">
      <w:pPr>
        <w:spacing w:after="0"/>
      </w:pPr>
      <w:r w:rsidRPr="00E153AC">
        <w:rPr>
          <w:rFonts w:cs="Arial"/>
          <w:noProof/>
          <w:sz w:val="76"/>
          <w:szCs w:val="76"/>
          <w:lang w:eastAsia="nl-NL"/>
        </w:rPr>
        <w:lastRenderedPageBreak/>
        <mc:AlternateContent>
          <mc:Choice Requires="wps">
            <w:drawing>
              <wp:anchor distT="0" distB="0" distL="114300" distR="114300" simplePos="0" relativeHeight="251662336" behindDoc="1" locked="0" layoutInCell="1" allowOverlap="1" wp14:anchorId="07D25BA1" wp14:editId="2C11D5C7">
                <wp:simplePos x="0" y="0"/>
                <wp:positionH relativeFrom="page">
                  <wp:align>right</wp:align>
                </wp:positionH>
                <wp:positionV relativeFrom="paragraph">
                  <wp:posOffset>-276225</wp:posOffset>
                </wp:positionV>
                <wp:extent cx="7543800" cy="179705"/>
                <wp:effectExtent l="0" t="0" r="0" b="0"/>
                <wp:wrapNone/>
                <wp:docPr id="7"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179705"/>
                        </a:xfrm>
                        <a:prstGeom prst="rect">
                          <a:avLst/>
                        </a:prstGeom>
                        <a:solidFill>
                          <a:srgbClr val="70A33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A27EEF" id="Rechthoek 7" o:spid="_x0000_s1026" style="position:absolute;margin-left:542.8pt;margin-top:-21.75pt;width:594pt;height:14.15pt;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" fillcolor="#70a333" stroked="f">
                <w10:wrap anchorx="page"/>
              </v:rect>
            </w:pict>
          </mc:Fallback>
        </mc:AlternateContent>
      </w:r>
    </w:p>
    <w:p w14:paraId="62DE4544" w14:textId="77777777" w:rsidR="00CE0D98" w:rsidRPr="00E153AC" w:rsidRDefault="00B33B64" w:rsidP="00CE0D98">
      <w:pPr>
        <w:pStyle w:val="Kop1"/>
      </w:pPr>
      <w:bookmarkStart w:id="0" w:name="_Toc501632415"/>
      <w:r w:rsidRPr="00E153AC">
        <w:t>1.</w:t>
      </w:r>
      <w:bookmarkEnd w:id="0"/>
      <w:r w:rsidR="00CE0D98" w:rsidRPr="00E153AC">
        <w:tab/>
        <w:t>Inleiding: De Star, hoe behaal je die?</w:t>
      </w:r>
    </w:p>
    <w:p w14:paraId="74774F57" w14:textId="13ECD0ED" w:rsidR="00160F8F" w:rsidRPr="00E153AC" w:rsidRDefault="00160F8F" w:rsidP="00160F8F">
      <w:pPr>
        <w:autoSpaceDE w:val="0"/>
        <w:autoSpaceDN w:val="0"/>
        <w:adjustRightInd w:val="0"/>
        <w:spacing w:after="0"/>
        <w:rPr>
          <w:lang w:eastAsia="nl-NL"/>
        </w:rPr>
      </w:pPr>
      <w:r w:rsidRPr="00E153AC">
        <w:rPr>
          <w:lang w:eastAsia="nl-NL"/>
        </w:rPr>
        <w:t>Dit plan van aanpak is voor het behalen van de Lean &amp; Green Star</w:t>
      </w:r>
      <w:r w:rsidR="00080575">
        <w:rPr>
          <w:lang w:eastAsia="nl-NL"/>
        </w:rPr>
        <w:t xml:space="preserve">, wat de eerste stap is op weg naar zero emissie. </w:t>
      </w:r>
      <w:r w:rsidRPr="00E153AC">
        <w:rPr>
          <w:lang w:eastAsia="nl-NL"/>
        </w:rPr>
        <w:t xml:space="preserve">Op het moment dat </w:t>
      </w:r>
      <w:r w:rsidR="00C20997">
        <w:rPr>
          <w:lang w:eastAsia="nl-NL"/>
        </w:rPr>
        <w:t>je</w:t>
      </w:r>
      <w:r w:rsidRPr="00E153AC">
        <w:rPr>
          <w:lang w:eastAsia="nl-NL"/>
        </w:rPr>
        <w:t xml:space="preserve"> plan van aanpak is goedgekeurd ontvang je een Award. Hierna heb je</w:t>
      </w:r>
      <w:r>
        <w:rPr>
          <w:lang w:eastAsia="nl-NL"/>
        </w:rPr>
        <w:t xml:space="preserve"> (gemeten vanaf je nulmeting)</w:t>
      </w:r>
      <w:r w:rsidRPr="00E153AC">
        <w:rPr>
          <w:lang w:eastAsia="nl-NL"/>
        </w:rPr>
        <w:t xml:space="preserve"> maximaal 5 jaar de tijd om de CO</w:t>
      </w:r>
      <w:r w:rsidRPr="00E153AC">
        <w:rPr>
          <w:vertAlign w:val="subscript"/>
          <w:lang w:eastAsia="nl-NL"/>
        </w:rPr>
        <w:t>2</w:t>
      </w:r>
      <w:r w:rsidRPr="00E153AC">
        <w:rPr>
          <w:lang w:eastAsia="nl-NL"/>
        </w:rPr>
        <w:t xml:space="preserve"> reductiedoelstelling te realiseren. Indien je deze reductiedoelstelling behaalt</w:t>
      </w:r>
      <w:r w:rsidR="00CC7176">
        <w:rPr>
          <w:lang w:eastAsia="nl-NL"/>
        </w:rPr>
        <w:t>,</w:t>
      </w:r>
      <w:r w:rsidRPr="00E153AC">
        <w:rPr>
          <w:lang w:eastAsia="nl-NL"/>
        </w:rPr>
        <w:t xml:space="preserve"> ontva</w:t>
      </w:r>
      <w:bookmarkStart w:id="1" w:name="_GoBack"/>
      <w:bookmarkEnd w:id="1"/>
      <w:r w:rsidRPr="00E153AC">
        <w:rPr>
          <w:lang w:eastAsia="nl-NL"/>
        </w:rPr>
        <w:t xml:space="preserve">ng je de Lean &amp; Green Star. </w:t>
      </w:r>
    </w:p>
    <w:p w14:paraId="15D2AE3E" w14:textId="77777777" w:rsidR="00CE0D98" w:rsidRPr="00E153AC" w:rsidRDefault="00CE0D98" w:rsidP="00080575">
      <w:pPr>
        <w:autoSpaceDE w:val="0"/>
        <w:autoSpaceDN w:val="0"/>
        <w:adjustRightInd w:val="0"/>
        <w:spacing w:after="0"/>
        <w:rPr>
          <w:lang w:eastAsia="nl-NL"/>
        </w:rPr>
      </w:pPr>
    </w:p>
    <w:p w14:paraId="6F8697C9" w14:textId="58382DE0" w:rsidR="00160F8F" w:rsidRPr="00E153AC" w:rsidRDefault="00160F8F" w:rsidP="00CE0D98">
      <w:pPr>
        <w:pStyle w:val="Geenafstand1"/>
        <w:spacing w:line="276" w:lineRule="auto"/>
      </w:pPr>
      <w:r>
        <w:t>Het Plan van Aanpak bestaat uit de volgende onderdelen:</w:t>
      </w:r>
    </w:p>
    <w:p w14:paraId="3861AA59" w14:textId="22E86AAA" w:rsidR="00CE0D98" w:rsidRPr="00E153AC" w:rsidRDefault="00CE0D98" w:rsidP="00CE0D98">
      <w:pPr>
        <w:pStyle w:val="Lijstalinea"/>
        <w:numPr>
          <w:ilvl w:val="0"/>
          <w:numId w:val="10"/>
        </w:numPr>
        <w:spacing w:after="0"/>
      </w:pPr>
      <w:r w:rsidRPr="00E153AC">
        <w:rPr>
          <w:rFonts w:asciiTheme="minorHAnsi" w:hAnsiTheme="minorHAnsi" w:cs="Arial"/>
        </w:rPr>
        <w:t>Een beschrijving van de bedrijfsactiviteiten. (Hoofdstuk 2.1)</w:t>
      </w:r>
    </w:p>
    <w:p w14:paraId="15D0F240" w14:textId="79B3749F" w:rsidR="00CE0D98" w:rsidRPr="00E153AC" w:rsidRDefault="00CE0D98" w:rsidP="00CE0D98">
      <w:pPr>
        <w:pStyle w:val="Lijstalinea"/>
        <w:numPr>
          <w:ilvl w:val="0"/>
          <w:numId w:val="10"/>
        </w:numPr>
        <w:spacing w:after="0"/>
      </w:pPr>
      <w:r w:rsidRPr="00E153AC">
        <w:t xml:space="preserve">De scope is ten minste 50% van het totale volume van de logistieke activiteiten. </w:t>
      </w:r>
      <w:r w:rsidRPr="00E153AC">
        <w:rPr>
          <w:rFonts w:asciiTheme="minorHAnsi" w:hAnsiTheme="minorHAnsi"/>
        </w:rPr>
        <w:t>Minimaal je eigen DC en uitgaand transport in Nederland (Europa/Wereld mag) moet worden opgenomen</w:t>
      </w:r>
      <w:r w:rsidRPr="00E153AC">
        <w:t>. (Hoofdstuk 2.2).</w:t>
      </w:r>
    </w:p>
    <w:p w14:paraId="0BEA3388" w14:textId="77777777" w:rsidR="00CE0D98" w:rsidRPr="00E153AC" w:rsidRDefault="00CE0D98" w:rsidP="00CE0D98">
      <w:pPr>
        <w:pStyle w:val="Lijstalinea"/>
        <w:numPr>
          <w:ilvl w:val="0"/>
          <w:numId w:val="10"/>
        </w:numPr>
        <w:spacing w:after="0"/>
      </w:pPr>
      <w:r w:rsidRPr="00E153AC">
        <w:t>Er is een nulmeting uitgevoerd en weergegeven in zowel absolute als relatieve CO</w:t>
      </w:r>
      <w:r w:rsidRPr="00E153AC">
        <w:rPr>
          <w:vertAlign w:val="subscript"/>
        </w:rPr>
        <w:t>2</w:t>
      </w:r>
      <w:r w:rsidRPr="00E153AC">
        <w:t xml:space="preserve"> uitstoot. (Hoofdstuk 3)</w:t>
      </w:r>
    </w:p>
    <w:p w14:paraId="32C79750" w14:textId="77777777" w:rsidR="00CE0D98" w:rsidRPr="00E153AC" w:rsidRDefault="00CE0D98" w:rsidP="00CE0D98">
      <w:pPr>
        <w:pStyle w:val="Lijstalinea"/>
        <w:numPr>
          <w:ilvl w:val="0"/>
          <w:numId w:val="10"/>
        </w:numPr>
        <w:spacing w:after="0"/>
      </w:pPr>
      <w:r w:rsidRPr="00E153AC">
        <w:t>Er is een CO</w:t>
      </w:r>
      <w:r w:rsidRPr="00E153AC">
        <w:rPr>
          <w:vertAlign w:val="subscript"/>
        </w:rPr>
        <w:t>2</w:t>
      </w:r>
      <w:r w:rsidRPr="00E153AC">
        <w:t xml:space="preserve"> besparingsdoelstelling vastgesteld en deze bedraagt minimaal 20% besparing op de relatieve CO</w:t>
      </w:r>
      <w:r w:rsidRPr="00E153AC">
        <w:rPr>
          <w:vertAlign w:val="subscript"/>
        </w:rPr>
        <w:t>2</w:t>
      </w:r>
      <w:r w:rsidRPr="00E153AC">
        <w:t xml:space="preserve"> uitstoot binnen 5 jaar na de nulmeting. (Hoofdstuk 4)</w:t>
      </w:r>
    </w:p>
    <w:p w14:paraId="2E04A6AA" w14:textId="7DBD42A9" w:rsidR="00CE0D98" w:rsidRDefault="00CE0D98" w:rsidP="00CE0D98">
      <w:pPr>
        <w:pStyle w:val="Lijstalinea"/>
        <w:numPr>
          <w:ilvl w:val="0"/>
          <w:numId w:val="10"/>
        </w:numPr>
        <w:spacing w:after="0"/>
      </w:pPr>
      <w:r w:rsidRPr="00E153AC">
        <w:t>Er zijn minimaal 2 besparingsmaatregelen zowel kwalitatief als kwantitatief beschreven en onderbouwd. (Hoofdstuk 4)</w:t>
      </w:r>
    </w:p>
    <w:p w14:paraId="60B33E89" w14:textId="6A4A4BC4" w:rsidR="000F6E41" w:rsidRDefault="000F6E41" w:rsidP="000F6E41">
      <w:pPr>
        <w:spacing w:after="0"/>
      </w:pPr>
    </w:p>
    <w:p w14:paraId="18D310CF" w14:textId="7FD59C25" w:rsidR="00C20997" w:rsidRDefault="00C20997" w:rsidP="000F6E41">
      <w:pPr>
        <w:spacing w:after="0"/>
      </w:pPr>
      <w:r>
        <w:t xml:space="preserve">Je kunt je Plan van Aanpak schrijven door dit format verder in te vullen en daarna op te sturen naar </w:t>
      </w:r>
      <w:hyperlink r:id="rId10" w:history="1">
        <w:r w:rsidRPr="004A3A44">
          <w:rPr>
            <w:rStyle w:val="Hyperlink"/>
          </w:rPr>
          <w:t>leanandgreen@connekt.nl</w:t>
        </w:r>
      </w:hyperlink>
      <w:r>
        <w:t>.</w:t>
      </w:r>
    </w:p>
    <w:p w14:paraId="6DEF2EB2" w14:textId="77777777" w:rsidR="00CE0D98" w:rsidRPr="00E153AC" w:rsidRDefault="00CE0D98" w:rsidP="00CE0D98">
      <w:pPr>
        <w:autoSpaceDE w:val="0"/>
        <w:autoSpaceDN w:val="0"/>
        <w:adjustRightInd w:val="0"/>
        <w:spacing w:after="0"/>
        <w:rPr>
          <w:lang w:eastAsia="nl-NL"/>
        </w:rPr>
      </w:pPr>
    </w:p>
    <w:p w14:paraId="0BDF4BF1" w14:textId="2090E990" w:rsidR="002025EB" w:rsidRDefault="00CE0D98" w:rsidP="00CE0D98">
      <w:pPr>
        <w:autoSpaceDE w:val="0"/>
        <w:autoSpaceDN w:val="0"/>
        <w:adjustRightInd w:val="0"/>
        <w:spacing w:after="0"/>
        <w:rPr>
          <w:lang w:eastAsia="nl-NL"/>
        </w:rPr>
      </w:pPr>
      <w:r w:rsidRPr="00E153AC">
        <w:rPr>
          <w:lang w:eastAsia="nl-NL"/>
        </w:rPr>
        <w:t xml:space="preserve">Daarnaast willen we informeren dat je </w:t>
      </w:r>
      <w:r w:rsidR="002025EB">
        <w:rPr>
          <w:lang w:eastAsia="nl-NL"/>
        </w:rPr>
        <w:t>na het behalen van de</w:t>
      </w:r>
      <w:r w:rsidRPr="00E153AC">
        <w:rPr>
          <w:lang w:eastAsia="nl-NL"/>
        </w:rPr>
        <w:t xml:space="preserve"> </w:t>
      </w:r>
      <w:r w:rsidR="002025EB">
        <w:rPr>
          <w:lang w:eastAsia="nl-NL"/>
        </w:rPr>
        <w:t>1</w:t>
      </w:r>
      <w:r w:rsidR="002025EB" w:rsidRPr="002025EB">
        <w:rPr>
          <w:vertAlign w:val="superscript"/>
          <w:lang w:eastAsia="nl-NL"/>
        </w:rPr>
        <w:t>e</w:t>
      </w:r>
      <w:r w:rsidR="002025EB">
        <w:rPr>
          <w:lang w:eastAsia="nl-NL"/>
        </w:rPr>
        <w:t xml:space="preserve"> </w:t>
      </w:r>
      <w:r w:rsidRPr="00E153AC">
        <w:rPr>
          <w:lang w:eastAsia="nl-NL"/>
        </w:rPr>
        <w:t>Lean &amp; Green Star vrijstelling</w:t>
      </w:r>
      <w:r w:rsidR="00CC0875">
        <w:rPr>
          <w:lang w:eastAsia="nl-NL"/>
        </w:rPr>
        <w:t xml:space="preserve"> krijgt</w:t>
      </w:r>
      <w:r w:rsidRPr="00E153AC">
        <w:rPr>
          <w:lang w:eastAsia="nl-NL"/>
        </w:rPr>
        <w:t xml:space="preserve"> van de EED-audit (European Energy Directive) op de onderdelen transport en warehouse.</w:t>
      </w:r>
    </w:p>
    <w:p w14:paraId="725CF421" w14:textId="730E8661" w:rsidR="00543108" w:rsidRDefault="00543108" w:rsidP="00CE0D98">
      <w:pPr>
        <w:autoSpaceDE w:val="0"/>
        <w:autoSpaceDN w:val="0"/>
        <w:adjustRightInd w:val="0"/>
        <w:spacing w:after="0"/>
        <w:rPr>
          <w:lang w:eastAsia="nl-NL"/>
        </w:rPr>
      </w:pPr>
    </w:p>
    <w:p w14:paraId="27C9E5F2" w14:textId="516EAD3D" w:rsidR="00543108" w:rsidRDefault="00543108" w:rsidP="00CE0D98">
      <w:pPr>
        <w:autoSpaceDE w:val="0"/>
        <w:autoSpaceDN w:val="0"/>
        <w:adjustRightInd w:val="0"/>
        <w:spacing w:after="0"/>
        <w:rPr>
          <w:lang w:eastAsia="nl-NL"/>
        </w:rPr>
      </w:pPr>
      <w:bookmarkStart w:id="2" w:name="_Hlk520973225"/>
      <w:r>
        <w:rPr>
          <w:lang w:eastAsia="nl-NL"/>
        </w:rPr>
        <w:t xml:space="preserve">Mocht je vragen hebben over dit Plan van Aanpak, stuur dan een e-mail naar </w:t>
      </w:r>
      <w:hyperlink r:id="rId11" w:history="1">
        <w:r w:rsidRPr="00876827">
          <w:rPr>
            <w:rStyle w:val="Hyperlink"/>
            <w:lang w:eastAsia="nl-NL"/>
          </w:rPr>
          <w:t>leanandgreen@connekt.nl</w:t>
        </w:r>
      </w:hyperlink>
      <w:r>
        <w:rPr>
          <w:lang w:eastAsia="nl-NL"/>
        </w:rPr>
        <w:t>. Succes!</w:t>
      </w:r>
    </w:p>
    <w:bookmarkEnd w:id="2"/>
    <w:p w14:paraId="7843CE9E" w14:textId="77777777" w:rsidR="002025EB" w:rsidRDefault="002025EB">
      <w:pPr>
        <w:spacing w:after="0" w:line="240" w:lineRule="auto"/>
        <w:rPr>
          <w:lang w:eastAsia="nl-NL"/>
        </w:rPr>
      </w:pPr>
      <w:r>
        <w:rPr>
          <w:lang w:eastAsia="nl-NL"/>
        </w:rPr>
        <w:br w:type="page"/>
      </w:r>
    </w:p>
    <w:p w14:paraId="5DB16081" w14:textId="77777777" w:rsidR="00CE0D98" w:rsidRPr="00E153AC" w:rsidRDefault="00CE0D98" w:rsidP="00CE0D98">
      <w:pPr>
        <w:pStyle w:val="Kop1"/>
        <w:spacing w:before="0"/>
      </w:pPr>
      <w:bookmarkStart w:id="3" w:name="_Toc501632416"/>
      <w:r w:rsidRPr="00E153AC">
        <w:lastRenderedPageBreak/>
        <w:t xml:space="preserve">2. </w:t>
      </w:r>
      <w:r w:rsidRPr="00E153AC">
        <w:tab/>
        <w:t>Bedrijfsomschrijving en scope</w:t>
      </w:r>
      <w:bookmarkEnd w:id="3"/>
    </w:p>
    <w:p w14:paraId="78D025C7" w14:textId="77777777" w:rsidR="00CE0D98" w:rsidRPr="00E153AC" w:rsidRDefault="00CE0D98" w:rsidP="00CE0D98">
      <w:pPr>
        <w:pStyle w:val="Kop2"/>
      </w:pPr>
      <w:bookmarkStart w:id="4" w:name="_Ref486429988"/>
      <w:bookmarkStart w:id="5" w:name="_Ref486429994"/>
      <w:bookmarkStart w:id="6" w:name="_Ref486429997"/>
      <w:bookmarkStart w:id="7" w:name="_Toc501632417"/>
      <w:r w:rsidRPr="00E153AC">
        <w:t>2.1</w:t>
      </w:r>
      <w:r w:rsidRPr="00E153AC">
        <w:tab/>
        <w:t>Bedrijfsomschrijving</w:t>
      </w:r>
      <w:bookmarkEnd w:id="4"/>
      <w:bookmarkEnd w:id="5"/>
      <w:bookmarkEnd w:id="6"/>
      <w:bookmarkEnd w:id="7"/>
      <w:r w:rsidRPr="00E153AC">
        <w:t xml:space="preserve"> </w:t>
      </w:r>
    </w:p>
    <w:p w14:paraId="4220C86D" w14:textId="77777777" w:rsidR="002025EB" w:rsidRPr="008369C5" w:rsidRDefault="002025EB" w:rsidP="002025EB">
      <w:pPr>
        <w:spacing w:after="0"/>
        <w:rPr>
          <w:rFonts w:asciiTheme="minorHAnsi" w:hAnsiTheme="minorHAnsi" w:cs="Arial"/>
          <w:i/>
        </w:rPr>
      </w:pPr>
      <w:r w:rsidRPr="008369C5">
        <w:rPr>
          <w:rFonts w:asciiTheme="minorHAnsi" w:hAnsiTheme="minorHAnsi" w:cs="Arial"/>
          <w:i/>
        </w:rPr>
        <w:t>Om een duidelijk beeld te krijgen van de organisatie die dit plan van aanpak indient, dient een bedrijfsomschrijving opgesteld te worden.</w:t>
      </w:r>
    </w:p>
    <w:p w14:paraId="7EB5CF0B" w14:textId="77777777" w:rsidR="002025EB" w:rsidRPr="004031F2" w:rsidRDefault="002025EB" w:rsidP="002025EB">
      <w:pPr>
        <w:spacing w:after="0"/>
        <w:rPr>
          <w:rFonts w:asciiTheme="minorHAnsi" w:hAnsiTheme="minorHAnsi" w:cs="Arial"/>
          <w:i/>
          <w:sz w:val="12"/>
          <w:szCs w:val="12"/>
        </w:rPr>
      </w:pPr>
    </w:p>
    <w:p w14:paraId="1FD4C3D9" w14:textId="77777777" w:rsidR="002025EB" w:rsidRDefault="002025EB" w:rsidP="002025EB">
      <w:pPr>
        <w:spacing w:after="0"/>
        <w:rPr>
          <w:rFonts w:asciiTheme="minorHAnsi" w:hAnsiTheme="minorHAnsi" w:cs="Arial"/>
        </w:rPr>
      </w:pPr>
      <w:r>
        <w:rPr>
          <w:rFonts w:asciiTheme="minorHAnsi" w:hAnsiTheme="minorHAnsi" w:cs="Arial"/>
        </w:rPr>
        <w:t>Geef een korte beschrijving van de volgende elementen van uw bedrijf:</w:t>
      </w:r>
    </w:p>
    <w:p w14:paraId="406A1035" w14:textId="77777777" w:rsidR="002025EB" w:rsidRPr="004031F2" w:rsidRDefault="002025EB" w:rsidP="002025EB">
      <w:pPr>
        <w:spacing w:after="0"/>
        <w:rPr>
          <w:rFonts w:asciiTheme="minorHAnsi" w:hAnsiTheme="minorHAnsi" w:cs="Arial"/>
          <w:sz w:val="12"/>
          <w:szCs w:val="12"/>
        </w:rPr>
      </w:pPr>
    </w:p>
    <w:tbl>
      <w:tblPr>
        <w:tblStyle w:val="Rastertabel6kleurrijk-Accent1"/>
        <w:tblW w:w="9084" w:type="dxa"/>
        <w:tblLook w:val="04A0" w:firstRow="1" w:lastRow="0" w:firstColumn="1" w:lastColumn="0" w:noHBand="0" w:noVBand="1"/>
      </w:tblPr>
      <w:tblGrid>
        <w:gridCol w:w="2830"/>
        <w:gridCol w:w="6254"/>
      </w:tblGrid>
      <w:tr w:rsidR="002025EB" w14:paraId="6DE60293" w14:textId="77777777" w:rsidTr="004246BA">
        <w:trPr>
          <w:cnfStyle w:val="100000000000" w:firstRow="1" w:lastRow="0" w:firstColumn="0" w:lastColumn="0" w:oddVBand="0" w:evenVBand="0" w:oddHBand="0"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2830" w:type="dxa"/>
          </w:tcPr>
          <w:p w14:paraId="3FFC99D2" w14:textId="77777777" w:rsidR="002025EB" w:rsidRPr="009562FD" w:rsidRDefault="002025EB" w:rsidP="003C7E30">
            <w:pPr>
              <w:spacing w:after="0"/>
              <w:rPr>
                <w:rFonts w:asciiTheme="minorHAnsi" w:hAnsiTheme="minorHAnsi" w:cs="Arial"/>
              </w:rPr>
            </w:pPr>
            <w:r>
              <w:rPr>
                <w:rFonts w:asciiTheme="minorHAnsi" w:hAnsiTheme="minorHAnsi" w:cs="Arial"/>
              </w:rPr>
              <w:t>Beschrijf de kern van de bedrijfsactiviteiten</w:t>
            </w:r>
          </w:p>
        </w:tc>
        <w:tc>
          <w:tcPr>
            <w:tcW w:w="6254" w:type="dxa"/>
          </w:tcPr>
          <w:p w14:paraId="58A5DB97" w14:textId="77777777" w:rsidR="002025EB" w:rsidRDefault="002025EB" w:rsidP="003C7E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p>
        </w:tc>
      </w:tr>
      <w:tr w:rsidR="002025EB" w14:paraId="4FA598AF" w14:textId="77777777" w:rsidTr="004246BA">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830" w:type="dxa"/>
          </w:tcPr>
          <w:p w14:paraId="2BFDAFA0" w14:textId="77777777" w:rsidR="002025EB" w:rsidRPr="009562FD" w:rsidRDefault="002025EB" w:rsidP="003C7E30">
            <w:pPr>
              <w:spacing w:after="0"/>
              <w:rPr>
                <w:rFonts w:asciiTheme="minorHAnsi" w:hAnsiTheme="minorHAnsi" w:cs="Arial"/>
              </w:rPr>
            </w:pPr>
            <w:r>
              <w:rPr>
                <w:rFonts w:asciiTheme="minorHAnsi" w:hAnsiTheme="minorHAnsi" w:cs="Arial"/>
              </w:rPr>
              <w:t>Beschrijf kort de sector waarin het bedrijf actief is</w:t>
            </w:r>
          </w:p>
        </w:tc>
        <w:tc>
          <w:tcPr>
            <w:tcW w:w="6254" w:type="dxa"/>
          </w:tcPr>
          <w:p w14:paraId="3E474818" w14:textId="77777777" w:rsidR="002025EB"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r>
      <w:tr w:rsidR="002025EB" w14:paraId="0A922354" w14:textId="77777777" w:rsidTr="004246BA">
        <w:trPr>
          <w:trHeight w:val="972"/>
        </w:trPr>
        <w:tc>
          <w:tcPr>
            <w:cnfStyle w:val="001000000000" w:firstRow="0" w:lastRow="0" w:firstColumn="1" w:lastColumn="0" w:oddVBand="0" w:evenVBand="0" w:oddHBand="0" w:evenHBand="0" w:firstRowFirstColumn="0" w:firstRowLastColumn="0" w:lastRowFirstColumn="0" w:lastRowLastColumn="0"/>
            <w:tcW w:w="2830" w:type="dxa"/>
          </w:tcPr>
          <w:p w14:paraId="1EDF54DB" w14:textId="39EC1A88" w:rsidR="002025EB" w:rsidRPr="009562FD" w:rsidRDefault="002025EB" w:rsidP="003C7E30">
            <w:pPr>
              <w:spacing w:after="0"/>
              <w:rPr>
                <w:rFonts w:asciiTheme="minorHAnsi" w:hAnsiTheme="minorHAnsi" w:cs="Arial"/>
              </w:rPr>
            </w:pPr>
            <w:r>
              <w:rPr>
                <w:rFonts w:asciiTheme="minorHAnsi" w:hAnsiTheme="minorHAnsi" w:cs="Arial"/>
              </w:rPr>
              <w:t>Wat is de</w:t>
            </w:r>
            <w:r w:rsidRPr="009562FD">
              <w:rPr>
                <w:rFonts w:asciiTheme="minorHAnsi" w:hAnsiTheme="minorHAnsi" w:cs="Arial"/>
              </w:rPr>
              <w:t xml:space="preserve"> positie in de logistieke keten (verlader, vervoerder, logistiek dienstverlener, retailer, …)</w:t>
            </w:r>
            <w:r w:rsidR="004246BA">
              <w:rPr>
                <w:rFonts w:asciiTheme="minorHAnsi" w:hAnsiTheme="minorHAnsi" w:cs="Arial"/>
              </w:rPr>
              <w:t>?</w:t>
            </w:r>
          </w:p>
        </w:tc>
        <w:tc>
          <w:tcPr>
            <w:tcW w:w="6254" w:type="dxa"/>
          </w:tcPr>
          <w:p w14:paraId="78C722E2" w14:textId="77777777" w:rsidR="002025EB"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2025EB" w14:paraId="2A1DF63E" w14:textId="77777777" w:rsidTr="004246BA">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2830" w:type="dxa"/>
          </w:tcPr>
          <w:p w14:paraId="2361FE4C" w14:textId="629CE317" w:rsidR="002025EB" w:rsidRPr="009562FD" w:rsidRDefault="002025EB" w:rsidP="003C7E30">
            <w:pPr>
              <w:spacing w:after="0"/>
              <w:rPr>
                <w:rFonts w:asciiTheme="minorHAnsi" w:hAnsiTheme="minorHAnsi" w:cs="Arial"/>
              </w:rPr>
            </w:pPr>
            <w:r>
              <w:rPr>
                <w:rFonts w:asciiTheme="minorHAnsi" w:hAnsiTheme="minorHAnsi" w:cs="Arial"/>
              </w:rPr>
              <w:t>Hoeveel (logistieke) locaties heeft het bedrijf en waar zijn deze gelegen</w:t>
            </w:r>
            <w:r w:rsidR="004246BA">
              <w:rPr>
                <w:rFonts w:asciiTheme="minorHAnsi" w:hAnsiTheme="minorHAnsi" w:cs="Arial"/>
              </w:rPr>
              <w:t>?</w:t>
            </w:r>
          </w:p>
        </w:tc>
        <w:tc>
          <w:tcPr>
            <w:tcW w:w="6254" w:type="dxa"/>
          </w:tcPr>
          <w:p w14:paraId="0165669B" w14:textId="77777777" w:rsidR="002025EB"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r>
      <w:tr w:rsidR="002025EB" w14:paraId="15CD3BB6" w14:textId="77777777" w:rsidTr="004246BA">
        <w:trPr>
          <w:trHeight w:val="1219"/>
        </w:trPr>
        <w:tc>
          <w:tcPr>
            <w:cnfStyle w:val="001000000000" w:firstRow="0" w:lastRow="0" w:firstColumn="1" w:lastColumn="0" w:oddVBand="0" w:evenVBand="0" w:oddHBand="0" w:evenHBand="0" w:firstRowFirstColumn="0" w:firstRowLastColumn="0" w:lastRowFirstColumn="0" w:lastRowLastColumn="0"/>
            <w:tcW w:w="2830" w:type="dxa"/>
          </w:tcPr>
          <w:p w14:paraId="5A7C6943" w14:textId="01A4A95A" w:rsidR="002025EB" w:rsidRPr="009562FD" w:rsidRDefault="004246BA" w:rsidP="003C7E30">
            <w:pPr>
              <w:spacing w:after="0"/>
              <w:rPr>
                <w:rFonts w:asciiTheme="minorHAnsi" w:hAnsiTheme="minorHAnsi" w:cs="Arial"/>
              </w:rPr>
            </w:pPr>
            <w:r>
              <w:rPr>
                <w:rFonts w:asciiTheme="minorHAnsi" w:hAnsiTheme="minorHAnsi" w:cs="Arial"/>
              </w:rPr>
              <w:t>Indien van toepassing, w</w:t>
            </w:r>
            <w:r w:rsidR="002025EB">
              <w:rPr>
                <w:rFonts w:asciiTheme="minorHAnsi" w:hAnsiTheme="minorHAnsi" w:cs="Arial"/>
              </w:rPr>
              <w:t>elke vervoerders</w:t>
            </w:r>
            <w:r w:rsidR="002025EB" w:rsidRPr="009562FD">
              <w:rPr>
                <w:rFonts w:asciiTheme="minorHAnsi" w:hAnsiTheme="minorHAnsi" w:cs="Arial"/>
              </w:rPr>
              <w:t xml:space="preserve"> (eigen / uitbesteed / charter)</w:t>
            </w:r>
            <w:r w:rsidR="002025EB">
              <w:rPr>
                <w:rFonts w:asciiTheme="minorHAnsi" w:hAnsiTheme="minorHAnsi" w:cs="Arial"/>
              </w:rPr>
              <w:t xml:space="preserve"> zijn betrokken bij het bedrijf</w:t>
            </w:r>
            <w:r>
              <w:rPr>
                <w:rFonts w:asciiTheme="minorHAnsi" w:hAnsiTheme="minorHAnsi" w:cs="Arial"/>
              </w:rPr>
              <w:t>?</w:t>
            </w:r>
          </w:p>
        </w:tc>
        <w:tc>
          <w:tcPr>
            <w:tcW w:w="6254" w:type="dxa"/>
          </w:tcPr>
          <w:p w14:paraId="71DF1248" w14:textId="77777777" w:rsidR="002025EB"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bl>
    <w:p w14:paraId="7D7869CA" w14:textId="77777777" w:rsidR="002025EB" w:rsidRDefault="002025EB" w:rsidP="002025EB">
      <w:pPr>
        <w:spacing w:after="0"/>
        <w:rPr>
          <w:rFonts w:asciiTheme="minorHAnsi" w:hAnsiTheme="minorHAnsi" w:cs="Arial"/>
        </w:rPr>
      </w:pPr>
    </w:p>
    <w:p w14:paraId="3C8A44A7" w14:textId="77777777" w:rsidR="00CE0D98" w:rsidRPr="00E153AC" w:rsidRDefault="00CE0D98" w:rsidP="00CE0D98">
      <w:pPr>
        <w:pStyle w:val="Kop2"/>
        <w:spacing w:before="0"/>
      </w:pPr>
      <w:bookmarkStart w:id="8" w:name="_Toc501632418"/>
      <w:r w:rsidRPr="00E153AC">
        <w:t>2.2</w:t>
      </w:r>
      <w:r w:rsidRPr="00E153AC">
        <w:tab/>
        <w:t>Scope</w:t>
      </w:r>
      <w:bookmarkEnd w:id="8"/>
    </w:p>
    <w:p w14:paraId="1F789077" w14:textId="77B46944" w:rsidR="00CE0D98" w:rsidRPr="00E153AC" w:rsidRDefault="00CE0D98" w:rsidP="00CE0D98">
      <w:pPr>
        <w:spacing w:after="0"/>
        <w:rPr>
          <w:rFonts w:asciiTheme="minorHAnsi" w:hAnsiTheme="minorHAnsi"/>
          <w:i/>
        </w:rPr>
      </w:pPr>
      <w:r w:rsidRPr="00E153AC">
        <w:rPr>
          <w:rFonts w:asciiTheme="minorHAnsi" w:hAnsiTheme="minorHAnsi"/>
          <w:i/>
        </w:rPr>
        <w:t xml:space="preserve">De scope heeft betrekking op je logistieke activiteiten. Minimaal je eigen DC en uitgaand transport in Nederland (Europa/Wereld mag) moet worden opgenomen. Hierin is tenminste 50% van het totale volume van de logistieke activiteiten opgenomen. Een hoger percentage mag uiteraard ook. </w:t>
      </w:r>
    </w:p>
    <w:p w14:paraId="22093950" w14:textId="77777777" w:rsidR="002025EB" w:rsidRDefault="002025EB" w:rsidP="002025EB">
      <w:pPr>
        <w:spacing w:after="0"/>
        <w:rPr>
          <w:rFonts w:asciiTheme="minorHAnsi" w:hAnsiTheme="minorHAnsi"/>
        </w:rPr>
      </w:pPr>
    </w:p>
    <w:p w14:paraId="57FDEFBB" w14:textId="0814D3AD" w:rsidR="002025EB" w:rsidRDefault="002025EB" w:rsidP="002025EB">
      <w:pPr>
        <w:spacing w:after="0"/>
        <w:rPr>
          <w:rFonts w:asciiTheme="minorHAnsi" w:hAnsiTheme="minorHAnsi"/>
        </w:rPr>
      </w:pPr>
      <w:r>
        <w:rPr>
          <w:rFonts w:asciiTheme="minorHAnsi" w:hAnsiTheme="minorHAnsi"/>
        </w:rPr>
        <w:t>Geef je scope aan en onderbouw deze. Minimaal je eigen DC(‘s) en alle uitgaande transport moet worden opgenomen.</w:t>
      </w:r>
    </w:p>
    <w:p w14:paraId="43E2BB51" w14:textId="77777777" w:rsidR="002025EB" w:rsidRDefault="002025EB" w:rsidP="002025EB">
      <w:pPr>
        <w:spacing w:after="0"/>
        <w:rPr>
          <w:rFonts w:asciiTheme="minorHAnsi" w:hAnsiTheme="minorHAnsi"/>
        </w:rPr>
      </w:pPr>
    </w:p>
    <w:tbl>
      <w:tblPr>
        <w:tblStyle w:val="Rastertabel6kleurrijk-Accent1"/>
        <w:tblW w:w="0" w:type="auto"/>
        <w:tblLook w:val="04A0" w:firstRow="1" w:lastRow="0" w:firstColumn="1" w:lastColumn="0" w:noHBand="0" w:noVBand="1"/>
      </w:tblPr>
      <w:tblGrid>
        <w:gridCol w:w="891"/>
        <w:gridCol w:w="328"/>
        <w:gridCol w:w="4021"/>
        <w:gridCol w:w="3822"/>
      </w:tblGrid>
      <w:tr w:rsidR="002025EB" w14:paraId="25E91389" w14:textId="77777777" w:rsidTr="003C7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dxa"/>
          </w:tcPr>
          <w:p w14:paraId="6C38D8DB" w14:textId="77777777" w:rsidR="002025EB" w:rsidRDefault="002025EB" w:rsidP="003C7E30">
            <w:pPr>
              <w:spacing w:after="0"/>
              <w:rPr>
                <w:rFonts w:asciiTheme="minorHAnsi" w:hAnsiTheme="minorHAnsi"/>
              </w:rPr>
            </w:pPr>
          </w:p>
        </w:tc>
        <w:tc>
          <w:tcPr>
            <w:tcW w:w="328" w:type="dxa"/>
          </w:tcPr>
          <w:p w14:paraId="5BE43FDE" w14:textId="77777777" w:rsidR="002025EB" w:rsidRPr="004031F2" w:rsidRDefault="002025EB" w:rsidP="003C7E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p>
        </w:tc>
        <w:tc>
          <w:tcPr>
            <w:tcW w:w="4021" w:type="dxa"/>
          </w:tcPr>
          <w:p w14:paraId="5E7320A8" w14:textId="77777777" w:rsidR="002025EB" w:rsidRPr="00FB7B79" w:rsidRDefault="002025EB" w:rsidP="003C7E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B7B79">
              <w:rPr>
                <w:rFonts w:asciiTheme="minorHAnsi" w:hAnsiTheme="minorHAnsi"/>
              </w:rPr>
              <w:t>Beschrijving logistieke activiteit</w:t>
            </w:r>
          </w:p>
        </w:tc>
        <w:tc>
          <w:tcPr>
            <w:tcW w:w="3822" w:type="dxa"/>
          </w:tcPr>
          <w:p w14:paraId="01B8B449" w14:textId="77777777" w:rsidR="002025EB" w:rsidRPr="00D75660" w:rsidRDefault="002025EB" w:rsidP="003C7E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75660">
              <w:rPr>
                <w:rFonts w:asciiTheme="minorHAnsi" w:hAnsiTheme="minorHAnsi"/>
              </w:rPr>
              <w:t>Korte toelichting reden in scope</w:t>
            </w:r>
          </w:p>
        </w:tc>
      </w:tr>
      <w:tr w:rsidR="002025EB" w14:paraId="24E1C193" w14:textId="77777777" w:rsidTr="003C7E3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891" w:type="dxa"/>
            <w:vMerge w:val="restart"/>
          </w:tcPr>
          <w:p w14:paraId="799F3F64" w14:textId="77777777" w:rsidR="002025EB" w:rsidRPr="00D75660" w:rsidRDefault="002025EB" w:rsidP="003C7E30">
            <w:pPr>
              <w:spacing w:after="0"/>
              <w:rPr>
                <w:rFonts w:asciiTheme="minorHAnsi" w:hAnsiTheme="minorHAnsi"/>
              </w:rPr>
            </w:pPr>
            <w:r w:rsidRPr="00D75660">
              <w:rPr>
                <w:rFonts w:asciiTheme="minorHAnsi" w:hAnsiTheme="minorHAnsi"/>
              </w:rPr>
              <w:t>In scope</w:t>
            </w:r>
          </w:p>
        </w:tc>
        <w:tc>
          <w:tcPr>
            <w:tcW w:w="328" w:type="dxa"/>
          </w:tcPr>
          <w:p w14:paraId="6D4FE140" w14:textId="77777777" w:rsidR="002025EB" w:rsidRPr="004031F2"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031F2">
              <w:rPr>
                <w:rFonts w:asciiTheme="minorHAnsi" w:hAnsiTheme="minorHAnsi"/>
              </w:rPr>
              <w:t>1</w:t>
            </w:r>
          </w:p>
        </w:tc>
        <w:tc>
          <w:tcPr>
            <w:tcW w:w="4021" w:type="dxa"/>
          </w:tcPr>
          <w:p w14:paraId="2C815341" w14:textId="77777777" w:rsidR="002025EB"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822" w:type="dxa"/>
          </w:tcPr>
          <w:p w14:paraId="7863B9F4" w14:textId="77777777" w:rsidR="002025EB"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2025EB" w14:paraId="0EF7870C" w14:textId="77777777" w:rsidTr="003C7E30">
        <w:trPr>
          <w:trHeight w:val="426"/>
        </w:trPr>
        <w:tc>
          <w:tcPr>
            <w:cnfStyle w:val="001000000000" w:firstRow="0" w:lastRow="0" w:firstColumn="1" w:lastColumn="0" w:oddVBand="0" w:evenVBand="0" w:oddHBand="0" w:evenHBand="0" w:firstRowFirstColumn="0" w:firstRowLastColumn="0" w:lastRowFirstColumn="0" w:lastRowLastColumn="0"/>
            <w:tcW w:w="891" w:type="dxa"/>
            <w:vMerge/>
          </w:tcPr>
          <w:p w14:paraId="03CBE8AB" w14:textId="77777777" w:rsidR="002025EB" w:rsidRDefault="002025EB" w:rsidP="003C7E30">
            <w:pPr>
              <w:spacing w:after="0"/>
              <w:rPr>
                <w:rFonts w:asciiTheme="minorHAnsi" w:hAnsiTheme="minorHAnsi"/>
              </w:rPr>
            </w:pPr>
          </w:p>
        </w:tc>
        <w:tc>
          <w:tcPr>
            <w:tcW w:w="328" w:type="dxa"/>
          </w:tcPr>
          <w:p w14:paraId="40A98771" w14:textId="77777777" w:rsidR="002025EB" w:rsidRPr="004031F2"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031F2">
              <w:rPr>
                <w:rFonts w:asciiTheme="minorHAnsi" w:hAnsiTheme="minorHAnsi"/>
              </w:rPr>
              <w:t>2</w:t>
            </w:r>
          </w:p>
        </w:tc>
        <w:tc>
          <w:tcPr>
            <w:tcW w:w="4021" w:type="dxa"/>
          </w:tcPr>
          <w:p w14:paraId="42BDD10B" w14:textId="77777777" w:rsidR="002025EB"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822" w:type="dxa"/>
          </w:tcPr>
          <w:p w14:paraId="0709686B" w14:textId="77777777" w:rsidR="002025EB"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2025EB" w14:paraId="39924008" w14:textId="77777777" w:rsidTr="003C7E3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891" w:type="dxa"/>
            <w:vMerge/>
          </w:tcPr>
          <w:p w14:paraId="49049759" w14:textId="77777777" w:rsidR="002025EB" w:rsidRDefault="002025EB" w:rsidP="003C7E30">
            <w:pPr>
              <w:spacing w:after="0"/>
              <w:rPr>
                <w:rFonts w:asciiTheme="minorHAnsi" w:hAnsiTheme="minorHAnsi"/>
              </w:rPr>
            </w:pPr>
          </w:p>
        </w:tc>
        <w:tc>
          <w:tcPr>
            <w:tcW w:w="328" w:type="dxa"/>
          </w:tcPr>
          <w:p w14:paraId="502F0FD1" w14:textId="77777777" w:rsidR="002025EB" w:rsidRPr="004031F2"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031F2">
              <w:rPr>
                <w:rFonts w:asciiTheme="minorHAnsi" w:hAnsiTheme="minorHAnsi"/>
              </w:rPr>
              <w:t>3</w:t>
            </w:r>
          </w:p>
        </w:tc>
        <w:tc>
          <w:tcPr>
            <w:tcW w:w="4021" w:type="dxa"/>
          </w:tcPr>
          <w:p w14:paraId="387EA0A4" w14:textId="77777777" w:rsidR="002025EB"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822" w:type="dxa"/>
          </w:tcPr>
          <w:p w14:paraId="6CE573A4" w14:textId="77777777" w:rsidR="002025EB"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2025EB" w14:paraId="371E212C" w14:textId="77777777" w:rsidTr="003C7E30">
        <w:trPr>
          <w:trHeight w:val="426"/>
        </w:trPr>
        <w:tc>
          <w:tcPr>
            <w:cnfStyle w:val="001000000000" w:firstRow="0" w:lastRow="0" w:firstColumn="1" w:lastColumn="0" w:oddVBand="0" w:evenVBand="0" w:oddHBand="0" w:evenHBand="0" w:firstRowFirstColumn="0" w:firstRowLastColumn="0" w:lastRowFirstColumn="0" w:lastRowLastColumn="0"/>
            <w:tcW w:w="891" w:type="dxa"/>
            <w:vMerge/>
          </w:tcPr>
          <w:p w14:paraId="3AAF4AA6" w14:textId="77777777" w:rsidR="002025EB" w:rsidRDefault="002025EB" w:rsidP="003C7E30">
            <w:pPr>
              <w:spacing w:after="0"/>
              <w:rPr>
                <w:rFonts w:asciiTheme="minorHAnsi" w:hAnsiTheme="minorHAnsi"/>
              </w:rPr>
            </w:pPr>
          </w:p>
        </w:tc>
        <w:tc>
          <w:tcPr>
            <w:tcW w:w="328" w:type="dxa"/>
          </w:tcPr>
          <w:p w14:paraId="71CF90AD" w14:textId="77777777" w:rsidR="002025EB" w:rsidRPr="004031F2"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031F2">
              <w:rPr>
                <w:rFonts w:asciiTheme="minorHAnsi" w:hAnsiTheme="minorHAnsi"/>
              </w:rPr>
              <w:t>4</w:t>
            </w:r>
          </w:p>
        </w:tc>
        <w:tc>
          <w:tcPr>
            <w:tcW w:w="4021" w:type="dxa"/>
          </w:tcPr>
          <w:p w14:paraId="42EE3CE6" w14:textId="77777777" w:rsidR="002025EB"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822" w:type="dxa"/>
          </w:tcPr>
          <w:p w14:paraId="48A32DBA" w14:textId="77777777" w:rsidR="002025EB"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2025EB" w14:paraId="5CCA78A6" w14:textId="77777777" w:rsidTr="003C7E3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891" w:type="dxa"/>
            <w:vMerge/>
          </w:tcPr>
          <w:p w14:paraId="19EB5E58" w14:textId="77777777" w:rsidR="002025EB" w:rsidRDefault="002025EB" w:rsidP="003C7E30">
            <w:pPr>
              <w:spacing w:after="0"/>
              <w:rPr>
                <w:rFonts w:asciiTheme="minorHAnsi" w:hAnsiTheme="minorHAnsi"/>
              </w:rPr>
            </w:pPr>
          </w:p>
        </w:tc>
        <w:tc>
          <w:tcPr>
            <w:tcW w:w="328" w:type="dxa"/>
          </w:tcPr>
          <w:p w14:paraId="758F02C6" w14:textId="77777777" w:rsidR="002025EB" w:rsidRPr="004031F2"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031F2">
              <w:rPr>
                <w:rFonts w:asciiTheme="minorHAnsi" w:hAnsiTheme="minorHAnsi"/>
              </w:rPr>
              <w:t>5</w:t>
            </w:r>
          </w:p>
        </w:tc>
        <w:tc>
          <w:tcPr>
            <w:tcW w:w="4021" w:type="dxa"/>
          </w:tcPr>
          <w:p w14:paraId="0A6A5799" w14:textId="77777777" w:rsidR="002025EB"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822" w:type="dxa"/>
          </w:tcPr>
          <w:p w14:paraId="2CAF5130" w14:textId="77777777" w:rsidR="002025EB"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2025EB" w14:paraId="2665A124" w14:textId="77777777" w:rsidTr="003C7E30">
        <w:trPr>
          <w:trHeight w:val="269"/>
        </w:trPr>
        <w:tc>
          <w:tcPr>
            <w:cnfStyle w:val="001000000000" w:firstRow="0" w:lastRow="0" w:firstColumn="1" w:lastColumn="0" w:oddVBand="0" w:evenVBand="0" w:oddHBand="0" w:evenHBand="0" w:firstRowFirstColumn="0" w:firstRowLastColumn="0" w:lastRowFirstColumn="0" w:lastRowLastColumn="0"/>
            <w:tcW w:w="891" w:type="dxa"/>
          </w:tcPr>
          <w:p w14:paraId="5E836CD1" w14:textId="77777777" w:rsidR="002025EB" w:rsidRDefault="002025EB" w:rsidP="003C7E30">
            <w:pPr>
              <w:spacing w:after="0"/>
              <w:rPr>
                <w:rFonts w:asciiTheme="minorHAnsi" w:hAnsiTheme="minorHAnsi"/>
              </w:rPr>
            </w:pPr>
          </w:p>
        </w:tc>
        <w:tc>
          <w:tcPr>
            <w:tcW w:w="328" w:type="dxa"/>
          </w:tcPr>
          <w:p w14:paraId="72F27912" w14:textId="77777777" w:rsidR="002025EB" w:rsidRPr="004031F2"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4021" w:type="dxa"/>
          </w:tcPr>
          <w:p w14:paraId="5B1B9E00" w14:textId="77777777" w:rsidR="002025EB"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b/>
              </w:rPr>
              <w:t>Beschrijving logistieke activiteit</w:t>
            </w:r>
          </w:p>
        </w:tc>
        <w:tc>
          <w:tcPr>
            <w:tcW w:w="3822" w:type="dxa"/>
          </w:tcPr>
          <w:p w14:paraId="4D894695" w14:textId="77777777" w:rsidR="002025EB"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b/>
              </w:rPr>
              <w:t xml:space="preserve">Korte toelichting reden </w:t>
            </w:r>
            <w:r w:rsidRPr="009562FD">
              <w:rPr>
                <w:rFonts w:asciiTheme="minorHAnsi" w:hAnsiTheme="minorHAnsi"/>
                <w:b/>
              </w:rPr>
              <w:t>uit scope</w:t>
            </w:r>
          </w:p>
        </w:tc>
      </w:tr>
      <w:tr w:rsidR="002025EB" w14:paraId="061A6204" w14:textId="77777777" w:rsidTr="003C7E3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891" w:type="dxa"/>
            <w:vMerge w:val="restart"/>
          </w:tcPr>
          <w:p w14:paraId="23E3A1D8" w14:textId="77777777" w:rsidR="002025EB" w:rsidRPr="00D75660" w:rsidRDefault="002025EB" w:rsidP="003C7E30">
            <w:pPr>
              <w:spacing w:after="0"/>
              <w:rPr>
                <w:rFonts w:asciiTheme="minorHAnsi" w:hAnsiTheme="minorHAnsi"/>
              </w:rPr>
            </w:pPr>
            <w:r w:rsidRPr="00D75660">
              <w:rPr>
                <w:rFonts w:asciiTheme="minorHAnsi" w:hAnsiTheme="minorHAnsi"/>
              </w:rPr>
              <w:t>Uit scope</w:t>
            </w:r>
          </w:p>
        </w:tc>
        <w:tc>
          <w:tcPr>
            <w:tcW w:w="328" w:type="dxa"/>
          </w:tcPr>
          <w:p w14:paraId="6EC4A50C" w14:textId="77777777" w:rsidR="002025EB" w:rsidRPr="004031F2"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w:t>
            </w:r>
          </w:p>
        </w:tc>
        <w:tc>
          <w:tcPr>
            <w:tcW w:w="4021" w:type="dxa"/>
          </w:tcPr>
          <w:p w14:paraId="08FCA570" w14:textId="77777777" w:rsidR="002025EB"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822" w:type="dxa"/>
          </w:tcPr>
          <w:p w14:paraId="5F6378B3" w14:textId="77777777" w:rsidR="002025EB"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2025EB" w14:paraId="7E886921" w14:textId="77777777" w:rsidTr="003C7E30">
        <w:trPr>
          <w:trHeight w:val="426"/>
        </w:trPr>
        <w:tc>
          <w:tcPr>
            <w:cnfStyle w:val="001000000000" w:firstRow="0" w:lastRow="0" w:firstColumn="1" w:lastColumn="0" w:oddVBand="0" w:evenVBand="0" w:oddHBand="0" w:evenHBand="0" w:firstRowFirstColumn="0" w:firstRowLastColumn="0" w:lastRowFirstColumn="0" w:lastRowLastColumn="0"/>
            <w:tcW w:w="891" w:type="dxa"/>
            <w:vMerge/>
          </w:tcPr>
          <w:p w14:paraId="3D2EF803" w14:textId="77777777" w:rsidR="002025EB" w:rsidRDefault="002025EB" w:rsidP="003C7E30">
            <w:pPr>
              <w:spacing w:after="0"/>
              <w:rPr>
                <w:rFonts w:asciiTheme="minorHAnsi" w:hAnsiTheme="minorHAnsi"/>
              </w:rPr>
            </w:pPr>
          </w:p>
        </w:tc>
        <w:tc>
          <w:tcPr>
            <w:tcW w:w="328" w:type="dxa"/>
          </w:tcPr>
          <w:p w14:paraId="4DED6CA5" w14:textId="77777777" w:rsidR="002025EB" w:rsidRPr="004031F2"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w:t>
            </w:r>
          </w:p>
        </w:tc>
        <w:tc>
          <w:tcPr>
            <w:tcW w:w="4021" w:type="dxa"/>
          </w:tcPr>
          <w:p w14:paraId="286DE2D0" w14:textId="77777777" w:rsidR="002025EB"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822" w:type="dxa"/>
          </w:tcPr>
          <w:p w14:paraId="1AA31C7B" w14:textId="77777777" w:rsidR="002025EB"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2025EB" w14:paraId="7A372F26" w14:textId="77777777" w:rsidTr="003C7E3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891" w:type="dxa"/>
            <w:vMerge/>
          </w:tcPr>
          <w:p w14:paraId="52361E02" w14:textId="77777777" w:rsidR="002025EB" w:rsidRDefault="002025EB" w:rsidP="003C7E30">
            <w:pPr>
              <w:spacing w:after="0"/>
              <w:rPr>
                <w:rFonts w:asciiTheme="minorHAnsi" w:hAnsiTheme="minorHAnsi"/>
              </w:rPr>
            </w:pPr>
          </w:p>
        </w:tc>
        <w:tc>
          <w:tcPr>
            <w:tcW w:w="328" w:type="dxa"/>
          </w:tcPr>
          <w:p w14:paraId="012A18DC" w14:textId="77777777" w:rsidR="002025EB" w:rsidRPr="004031F2"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3</w:t>
            </w:r>
          </w:p>
        </w:tc>
        <w:tc>
          <w:tcPr>
            <w:tcW w:w="4021" w:type="dxa"/>
          </w:tcPr>
          <w:p w14:paraId="47085323" w14:textId="77777777" w:rsidR="002025EB"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822" w:type="dxa"/>
          </w:tcPr>
          <w:p w14:paraId="256A4DCB" w14:textId="77777777" w:rsidR="002025EB"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2025EB" w14:paraId="7226F6E2" w14:textId="77777777" w:rsidTr="003C7E30">
        <w:trPr>
          <w:trHeight w:val="426"/>
        </w:trPr>
        <w:tc>
          <w:tcPr>
            <w:cnfStyle w:val="001000000000" w:firstRow="0" w:lastRow="0" w:firstColumn="1" w:lastColumn="0" w:oddVBand="0" w:evenVBand="0" w:oddHBand="0" w:evenHBand="0" w:firstRowFirstColumn="0" w:firstRowLastColumn="0" w:lastRowFirstColumn="0" w:lastRowLastColumn="0"/>
            <w:tcW w:w="891" w:type="dxa"/>
            <w:vMerge/>
          </w:tcPr>
          <w:p w14:paraId="3218ACCE" w14:textId="77777777" w:rsidR="002025EB" w:rsidRDefault="002025EB" w:rsidP="003C7E30">
            <w:pPr>
              <w:spacing w:after="0"/>
              <w:rPr>
                <w:rFonts w:asciiTheme="minorHAnsi" w:hAnsiTheme="minorHAnsi"/>
              </w:rPr>
            </w:pPr>
          </w:p>
        </w:tc>
        <w:tc>
          <w:tcPr>
            <w:tcW w:w="328" w:type="dxa"/>
          </w:tcPr>
          <w:p w14:paraId="77AA392B" w14:textId="77777777" w:rsidR="002025EB" w:rsidRPr="004031F2"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4</w:t>
            </w:r>
          </w:p>
        </w:tc>
        <w:tc>
          <w:tcPr>
            <w:tcW w:w="4021" w:type="dxa"/>
          </w:tcPr>
          <w:p w14:paraId="58601AC2" w14:textId="77777777" w:rsidR="002025EB"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822" w:type="dxa"/>
          </w:tcPr>
          <w:p w14:paraId="79EF734B" w14:textId="77777777" w:rsidR="002025EB" w:rsidRDefault="002025EB"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2025EB" w14:paraId="4C2A3858" w14:textId="77777777" w:rsidTr="003C7E3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891" w:type="dxa"/>
            <w:vMerge/>
          </w:tcPr>
          <w:p w14:paraId="5BDA3901" w14:textId="77777777" w:rsidR="002025EB" w:rsidRDefault="002025EB" w:rsidP="003C7E30">
            <w:pPr>
              <w:spacing w:after="0"/>
              <w:rPr>
                <w:rFonts w:asciiTheme="minorHAnsi" w:hAnsiTheme="minorHAnsi"/>
              </w:rPr>
            </w:pPr>
          </w:p>
        </w:tc>
        <w:tc>
          <w:tcPr>
            <w:tcW w:w="328" w:type="dxa"/>
          </w:tcPr>
          <w:p w14:paraId="5DC9D3C6" w14:textId="77777777" w:rsidR="002025EB" w:rsidRPr="004031F2"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5</w:t>
            </w:r>
          </w:p>
        </w:tc>
        <w:tc>
          <w:tcPr>
            <w:tcW w:w="4021" w:type="dxa"/>
          </w:tcPr>
          <w:p w14:paraId="22CE28CD" w14:textId="77777777" w:rsidR="002025EB"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822" w:type="dxa"/>
          </w:tcPr>
          <w:p w14:paraId="59FFFA17" w14:textId="77777777" w:rsidR="002025EB" w:rsidRDefault="002025EB"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bl>
    <w:p w14:paraId="0AC068B4" w14:textId="77777777" w:rsidR="002025EB" w:rsidRDefault="002025EB" w:rsidP="002025EB">
      <w:pPr>
        <w:spacing w:after="0"/>
        <w:rPr>
          <w:rFonts w:asciiTheme="minorHAnsi" w:hAnsiTheme="minorHAnsi"/>
        </w:rPr>
      </w:pPr>
    </w:p>
    <w:tbl>
      <w:tblPr>
        <w:tblStyle w:val="Rastertabel6kleurrijk-Accent1"/>
        <w:tblW w:w="0" w:type="auto"/>
        <w:tblLook w:val="04A0" w:firstRow="1" w:lastRow="0" w:firstColumn="1" w:lastColumn="0" w:noHBand="0" w:noVBand="1"/>
      </w:tblPr>
      <w:tblGrid>
        <w:gridCol w:w="3823"/>
        <w:gridCol w:w="5239"/>
      </w:tblGrid>
      <w:tr w:rsidR="002025EB" w14:paraId="5962AF4C" w14:textId="77777777" w:rsidTr="003C7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27D87FA" w14:textId="77777777" w:rsidR="002025EB" w:rsidRDefault="002025EB" w:rsidP="003C7E30">
            <w:pPr>
              <w:spacing w:after="0"/>
              <w:rPr>
                <w:rFonts w:asciiTheme="minorHAnsi" w:hAnsiTheme="minorHAnsi"/>
              </w:rPr>
            </w:pPr>
            <w:r>
              <w:rPr>
                <w:rFonts w:asciiTheme="minorHAnsi" w:hAnsiTheme="minorHAnsi"/>
              </w:rPr>
              <w:t>Welke logistieke eenheid wordt gebruikt (kilo’s, laadmeters, m</w:t>
            </w:r>
            <w:r w:rsidRPr="006B01A6">
              <w:rPr>
                <w:rFonts w:asciiTheme="minorHAnsi" w:hAnsiTheme="minorHAnsi"/>
                <w:vertAlign w:val="superscript"/>
              </w:rPr>
              <w:t>3</w:t>
            </w:r>
            <w:r>
              <w:rPr>
                <w:rFonts w:asciiTheme="minorHAnsi" w:hAnsiTheme="minorHAnsi"/>
              </w:rPr>
              <w:t>, pallets, rolcontainers, …) en waarom?</w:t>
            </w:r>
          </w:p>
        </w:tc>
        <w:tc>
          <w:tcPr>
            <w:tcW w:w="5239" w:type="dxa"/>
          </w:tcPr>
          <w:p w14:paraId="74D63957" w14:textId="77777777" w:rsidR="002025EB" w:rsidRDefault="002025EB" w:rsidP="003C7E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r>
    </w:tbl>
    <w:p w14:paraId="39EBD7A4" w14:textId="77777777" w:rsidR="002025EB" w:rsidRPr="009562FD" w:rsidRDefault="002025EB" w:rsidP="002025EB">
      <w:pPr>
        <w:spacing w:after="0"/>
        <w:rPr>
          <w:rFonts w:asciiTheme="minorHAnsi" w:hAnsiTheme="minorHAnsi"/>
        </w:rPr>
      </w:pPr>
    </w:p>
    <w:p w14:paraId="4BA7F5F3" w14:textId="4BC8F9D4" w:rsidR="002025EB" w:rsidRDefault="002025EB" w:rsidP="002025EB">
      <w:pPr>
        <w:spacing w:after="0" w:line="240" w:lineRule="auto"/>
      </w:pPr>
      <w:r>
        <w:br/>
      </w:r>
      <w:r w:rsidRPr="008369C5">
        <w:t>Maak gebruik van de volgende tabel</w:t>
      </w:r>
      <w:r>
        <w:t xml:space="preserve"> om de scope weer te geven. Verwijder regels wanneer ze niet relevant zijn of pas ze aan, dit is slechts een voorbeeld. Dubbelklik op de tabel om te bewerken.</w:t>
      </w:r>
    </w:p>
    <w:bookmarkStart w:id="9" w:name="_MON_1569911752"/>
    <w:bookmarkEnd w:id="9"/>
    <w:p w14:paraId="2548CADA" w14:textId="79008DB0" w:rsidR="00424F43" w:rsidRPr="00E153AC" w:rsidRDefault="002025EB" w:rsidP="00793BA7">
      <w:pPr>
        <w:spacing w:after="0"/>
      </w:pPr>
      <w:r w:rsidRPr="00E153AC">
        <w:rPr>
          <w:noProof/>
        </w:rPr>
        <w:object w:dxaOrig="12728" w:dyaOrig="4717" w14:anchorId="3AF0D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9pt;height:166.45pt" o:ole="">
            <v:imagedata r:id="rId12" o:title=""/>
          </v:shape>
          <o:OLEObject Type="Embed" ProgID="Excel.Sheet.12" ShapeID="_x0000_i1025" DrawAspect="Content" ObjectID="_1595682582" r:id="rId13"/>
        </w:object>
      </w:r>
    </w:p>
    <w:p w14:paraId="749AC743" w14:textId="7EC6449E" w:rsidR="00AB0BF4" w:rsidRDefault="00424F43" w:rsidP="00AB0BF4">
      <w:pPr>
        <w:rPr>
          <w:i/>
        </w:rPr>
      </w:pPr>
      <w:r w:rsidRPr="00E153AC">
        <w:rPr>
          <w:i/>
        </w:rPr>
        <w:t xml:space="preserve">Tabel 2.1: Voorbeeld scope overzicht (tabel is aan te passen in dit document). Vul dit in voor </w:t>
      </w:r>
      <w:r w:rsidR="00A86DA0">
        <w:rPr>
          <w:i/>
        </w:rPr>
        <w:t>je</w:t>
      </w:r>
      <w:r w:rsidRPr="00E153AC">
        <w:rPr>
          <w:i/>
        </w:rPr>
        <w:t xml:space="preserve"> eigen </w:t>
      </w:r>
      <w:r w:rsidR="00080575" w:rsidRPr="00E153AC">
        <w:rPr>
          <w:i/>
        </w:rPr>
        <w:t>organisatie/</w:t>
      </w:r>
      <w:r w:rsidRPr="00E153AC">
        <w:rPr>
          <w:i/>
        </w:rPr>
        <w:t>scope.</w:t>
      </w:r>
      <w:r w:rsidR="00AB0BF4" w:rsidRPr="00E153AC">
        <w:br/>
      </w:r>
      <w:r w:rsidR="00AB0BF4" w:rsidRPr="00E153AC">
        <w:rPr>
          <w:i/>
        </w:rPr>
        <w:t xml:space="preserve">* In dit voorbeeld is </w:t>
      </w:r>
      <w:r w:rsidR="00AD164D" w:rsidRPr="00E153AC">
        <w:rPr>
          <w:i/>
        </w:rPr>
        <w:t>t</w:t>
      </w:r>
      <w:r w:rsidR="00AB0BF4" w:rsidRPr="00E153AC">
        <w:rPr>
          <w:i/>
        </w:rPr>
        <w:t>onnage gekozen. Je kunt dit zelf aanpassen naar</w:t>
      </w:r>
      <w:r w:rsidR="00CC0875">
        <w:rPr>
          <w:i/>
        </w:rPr>
        <w:t xml:space="preserve"> je eigen</w:t>
      </w:r>
      <w:r w:rsidR="00AB0BF4" w:rsidRPr="00E153AC">
        <w:rPr>
          <w:i/>
        </w:rPr>
        <w:t xml:space="preserve"> </w:t>
      </w:r>
      <w:r w:rsidR="00AD164D" w:rsidRPr="00E153AC">
        <w:rPr>
          <w:i/>
        </w:rPr>
        <w:t>eenheid (bijv. m</w:t>
      </w:r>
      <w:r w:rsidR="00AD164D" w:rsidRPr="00E153AC">
        <w:rPr>
          <w:i/>
          <w:vertAlign w:val="superscript"/>
        </w:rPr>
        <w:t>3</w:t>
      </w:r>
      <w:r w:rsidR="00AD164D" w:rsidRPr="00E153AC">
        <w:rPr>
          <w:i/>
        </w:rPr>
        <w:t>, pallet, rolcontainer, laadmeter etc.)</w:t>
      </w:r>
    </w:p>
    <w:p w14:paraId="0A46DED3" w14:textId="77777777" w:rsidR="00D95D1E" w:rsidRPr="00E153AC" w:rsidRDefault="00D95D1E" w:rsidP="00AB0BF4"/>
    <w:p w14:paraId="72E7DDED" w14:textId="77777777" w:rsidR="00317716" w:rsidRPr="00E153AC" w:rsidRDefault="00EC3E12" w:rsidP="00A36714">
      <w:pPr>
        <w:pStyle w:val="Kop1"/>
        <w:spacing w:before="0"/>
      </w:pPr>
      <w:bookmarkStart w:id="10" w:name="_Toc501632419"/>
      <w:bookmarkStart w:id="11" w:name="_Hlk486366224"/>
      <w:r w:rsidRPr="00E153AC">
        <w:t>3</w:t>
      </w:r>
      <w:r w:rsidR="00317716" w:rsidRPr="00E153AC">
        <w:t xml:space="preserve">. </w:t>
      </w:r>
      <w:r w:rsidR="00317716" w:rsidRPr="00E153AC">
        <w:tab/>
        <w:t>Nulmeting</w:t>
      </w:r>
      <w:bookmarkEnd w:id="10"/>
    </w:p>
    <w:p w14:paraId="4439D205" w14:textId="0F337AD9" w:rsidR="00317716" w:rsidRPr="00E153AC" w:rsidRDefault="00793BA7" w:rsidP="0000751E">
      <w:r w:rsidRPr="00E153AC">
        <w:rPr>
          <w:i/>
        </w:rPr>
        <w:t>De CO</w:t>
      </w:r>
      <w:r w:rsidRPr="00E153AC">
        <w:rPr>
          <w:i/>
          <w:vertAlign w:val="subscript"/>
        </w:rPr>
        <w:t>2</w:t>
      </w:r>
      <w:r w:rsidRPr="00E153AC">
        <w:rPr>
          <w:i/>
        </w:rPr>
        <w:t xml:space="preserve"> nulmeting is een opgave van de CO</w:t>
      </w:r>
      <w:r w:rsidRPr="00E153AC">
        <w:rPr>
          <w:i/>
          <w:vertAlign w:val="subscript"/>
        </w:rPr>
        <w:t>2</w:t>
      </w:r>
      <w:r w:rsidRPr="00E153AC">
        <w:rPr>
          <w:i/>
        </w:rPr>
        <w:t xml:space="preserve"> uitstoot van de logistieke activiteiten binnen de gedefinieerde scope in het gekozen basisjaar (maximaal 3 jaar geleden). De CO</w:t>
      </w:r>
      <w:r w:rsidRPr="00E153AC">
        <w:rPr>
          <w:i/>
          <w:vertAlign w:val="subscript"/>
        </w:rPr>
        <w:t xml:space="preserve">2 </w:t>
      </w:r>
      <w:r w:rsidRPr="00E153AC">
        <w:rPr>
          <w:i/>
        </w:rPr>
        <w:t>nulmeting bestaat uit de absolute CO</w:t>
      </w:r>
      <w:r w:rsidRPr="00E153AC">
        <w:rPr>
          <w:i/>
          <w:vertAlign w:val="subscript"/>
        </w:rPr>
        <w:t xml:space="preserve">2 </w:t>
      </w:r>
      <w:r w:rsidRPr="00E153AC">
        <w:rPr>
          <w:i/>
        </w:rPr>
        <w:t>uitstoot (uitgedrukt in kg of ton CO</w:t>
      </w:r>
      <w:r w:rsidRPr="00E153AC">
        <w:rPr>
          <w:i/>
          <w:vertAlign w:val="subscript"/>
        </w:rPr>
        <w:t>2</w:t>
      </w:r>
      <w:r w:rsidRPr="00E153AC">
        <w:rPr>
          <w:i/>
        </w:rPr>
        <w:t>) en de relatieve CO</w:t>
      </w:r>
      <w:r w:rsidRPr="00E153AC">
        <w:rPr>
          <w:i/>
          <w:vertAlign w:val="subscript"/>
        </w:rPr>
        <w:t>2</w:t>
      </w:r>
      <w:r w:rsidRPr="00E153AC">
        <w:rPr>
          <w:i/>
        </w:rPr>
        <w:t xml:space="preserve"> uitstoot (uitgedrukt in CO</w:t>
      </w:r>
      <w:r w:rsidRPr="00E153AC">
        <w:rPr>
          <w:i/>
          <w:vertAlign w:val="subscript"/>
        </w:rPr>
        <w:t>2</w:t>
      </w:r>
      <w:r w:rsidRPr="00E153AC">
        <w:rPr>
          <w:i/>
        </w:rPr>
        <w:t xml:space="preserve"> per vervoerde eenheid). </w:t>
      </w:r>
      <w:r w:rsidR="0000751E" w:rsidRPr="00E153AC">
        <w:rPr>
          <w:i/>
        </w:rPr>
        <w:t>Gebruik de Monitoringstool (</w:t>
      </w:r>
      <w:r w:rsidR="004865DB" w:rsidRPr="00E153AC">
        <w:rPr>
          <w:i/>
        </w:rPr>
        <w:t xml:space="preserve">dubbelklik </w:t>
      </w:r>
      <w:r w:rsidR="00080575" w:rsidRPr="00E153AC">
        <w:rPr>
          <w:i/>
        </w:rPr>
        <w:t>op Figuur</w:t>
      </w:r>
      <w:r w:rsidR="0000751E" w:rsidRPr="00E153AC">
        <w:rPr>
          <w:i/>
        </w:rPr>
        <w:t xml:space="preserve"> 3.1) voor het bepalen van de nulmeting.</w:t>
      </w:r>
    </w:p>
    <w:bookmarkStart w:id="12" w:name="_MON_1579009986"/>
    <w:bookmarkEnd w:id="12"/>
    <w:p w14:paraId="793AECA5" w14:textId="45135361" w:rsidR="00B72894" w:rsidRPr="00E153AC" w:rsidRDefault="002025EB" w:rsidP="00706E0C">
      <w:pPr>
        <w:spacing w:after="0" w:line="240" w:lineRule="auto"/>
      </w:pPr>
      <w:r>
        <w:rPr>
          <w:noProof/>
        </w:rPr>
        <w:object w:dxaOrig="21992" w:dyaOrig="7800" w14:anchorId="0CF57EBE">
          <v:shape id="_x0000_i1026" type="#_x0000_t75" alt="" style="width:447.9pt;height:158.05pt" o:ole="">
            <v:imagedata r:id="rId14" o:title=""/>
          </v:shape>
          <o:OLEObject Type="Embed" ProgID="Excel.SheetMacroEnabled.12" ShapeID="_x0000_i1026" DrawAspect="Content" ObjectID="_1595682583" r:id="rId15"/>
        </w:object>
      </w:r>
    </w:p>
    <w:p w14:paraId="6495662F" w14:textId="0A0EC37D" w:rsidR="004E566E" w:rsidRPr="00E153AC" w:rsidRDefault="00A940A1" w:rsidP="00706E0C">
      <w:pPr>
        <w:spacing w:after="0" w:line="240" w:lineRule="auto"/>
        <w:rPr>
          <w:rFonts w:asciiTheme="minorHAnsi" w:hAnsiTheme="minorHAnsi"/>
          <w:i/>
        </w:rPr>
      </w:pPr>
      <w:r w:rsidRPr="00E153AC">
        <w:rPr>
          <w:i/>
        </w:rPr>
        <w:t>Tabel</w:t>
      </w:r>
      <w:r w:rsidR="004E566E" w:rsidRPr="00E153AC">
        <w:rPr>
          <w:i/>
        </w:rPr>
        <w:t xml:space="preserve"> 3.</w:t>
      </w:r>
      <w:r w:rsidR="007C3D0D" w:rsidRPr="00E153AC">
        <w:rPr>
          <w:i/>
        </w:rPr>
        <w:t>1</w:t>
      </w:r>
      <w:r w:rsidR="004E68B9" w:rsidRPr="00E153AC">
        <w:rPr>
          <w:i/>
        </w:rPr>
        <w:t>:</w:t>
      </w:r>
      <w:r w:rsidR="004E566E" w:rsidRPr="00E153AC">
        <w:rPr>
          <w:i/>
        </w:rPr>
        <w:t xml:space="preserve"> Voorbeeld </w:t>
      </w:r>
      <w:r w:rsidR="00B72894" w:rsidRPr="00E153AC">
        <w:rPr>
          <w:i/>
        </w:rPr>
        <w:t xml:space="preserve">ingevuld </w:t>
      </w:r>
      <w:r w:rsidR="004E68B9" w:rsidRPr="00E153AC">
        <w:rPr>
          <w:rFonts w:asciiTheme="minorHAnsi" w:hAnsiTheme="minorHAnsi"/>
          <w:i/>
        </w:rPr>
        <w:t xml:space="preserve">inputsheet van de </w:t>
      </w:r>
      <w:r w:rsidR="007C3D0D" w:rsidRPr="00E153AC">
        <w:rPr>
          <w:rFonts w:asciiTheme="minorHAnsi" w:hAnsiTheme="minorHAnsi"/>
          <w:i/>
        </w:rPr>
        <w:t>Monitoringtool</w:t>
      </w:r>
      <w:r w:rsidR="002025EB">
        <w:rPr>
          <w:rFonts w:asciiTheme="minorHAnsi" w:hAnsiTheme="minorHAnsi"/>
          <w:i/>
        </w:rPr>
        <w:t xml:space="preserve"> van </w:t>
      </w:r>
      <w:r w:rsidR="00D45282" w:rsidRPr="00E153AC">
        <w:rPr>
          <w:rFonts w:asciiTheme="minorHAnsi" w:hAnsiTheme="minorHAnsi"/>
          <w:i/>
        </w:rPr>
        <w:t xml:space="preserve"> </w:t>
      </w:r>
      <w:r w:rsidR="006E6AAC" w:rsidRPr="00E153AC">
        <w:rPr>
          <w:rFonts w:asciiTheme="minorHAnsi" w:hAnsiTheme="minorHAnsi"/>
          <w:i/>
        </w:rPr>
        <w:t>2015 t</w:t>
      </w:r>
      <w:r w:rsidRPr="00E153AC">
        <w:rPr>
          <w:rFonts w:asciiTheme="minorHAnsi" w:hAnsiTheme="minorHAnsi"/>
          <w:i/>
        </w:rPr>
        <w:t>/</w:t>
      </w:r>
      <w:r w:rsidR="006E6AAC" w:rsidRPr="00E153AC">
        <w:rPr>
          <w:rFonts w:asciiTheme="minorHAnsi" w:hAnsiTheme="minorHAnsi"/>
          <w:i/>
        </w:rPr>
        <w:t>m 2017</w:t>
      </w:r>
    </w:p>
    <w:p w14:paraId="527DF6CF" w14:textId="77777777" w:rsidR="00A940A1" w:rsidRPr="00E153AC" w:rsidRDefault="00A940A1" w:rsidP="00706E0C">
      <w:pPr>
        <w:spacing w:after="0" w:line="240" w:lineRule="auto"/>
        <w:rPr>
          <w:rFonts w:asciiTheme="minorHAnsi" w:hAnsiTheme="minorHAnsi"/>
        </w:rPr>
      </w:pPr>
    </w:p>
    <w:p w14:paraId="457245F4" w14:textId="41865238" w:rsidR="00A940A1" w:rsidRPr="00E153AC" w:rsidRDefault="00D95D1E" w:rsidP="00706E0C">
      <w:pPr>
        <w:spacing w:after="0" w:line="240" w:lineRule="auto"/>
        <w:rPr>
          <w:rFonts w:asciiTheme="minorHAnsi" w:hAnsiTheme="minorHAnsi"/>
        </w:rPr>
      </w:pPr>
      <w:r>
        <w:rPr>
          <w:rFonts w:asciiTheme="minorHAnsi" w:hAnsiTheme="minorHAnsi"/>
          <w:b/>
        </w:rPr>
        <w:t>Voer</w:t>
      </w:r>
      <w:r w:rsidR="002025EB">
        <w:rPr>
          <w:rFonts w:asciiTheme="minorHAnsi" w:hAnsiTheme="minorHAnsi"/>
          <w:b/>
        </w:rPr>
        <w:t xml:space="preserve"> de volgende gegevens in </w:t>
      </w:r>
      <w:r>
        <w:rPr>
          <w:rFonts w:asciiTheme="minorHAnsi" w:hAnsiTheme="minorHAnsi"/>
          <w:b/>
        </w:rPr>
        <w:t>tabel 3.1. Dubbelklik op de tabel om te bewerken.</w:t>
      </w:r>
    </w:p>
    <w:p w14:paraId="4BF28AEA" w14:textId="6A2E97EC" w:rsidR="00A940A1" w:rsidRPr="00E153AC" w:rsidRDefault="00A940A1" w:rsidP="0097720A">
      <w:pPr>
        <w:pStyle w:val="Lijstalinea"/>
        <w:numPr>
          <w:ilvl w:val="0"/>
          <w:numId w:val="24"/>
        </w:numPr>
        <w:spacing w:after="0" w:line="240" w:lineRule="auto"/>
        <w:rPr>
          <w:rFonts w:asciiTheme="minorHAnsi" w:hAnsiTheme="minorHAnsi"/>
        </w:rPr>
      </w:pPr>
      <w:r w:rsidRPr="00E153AC">
        <w:rPr>
          <w:rFonts w:asciiTheme="minorHAnsi" w:hAnsiTheme="minorHAnsi"/>
        </w:rPr>
        <w:t xml:space="preserve">Brandstof, elektra, gas verbruik en volume (eigen gekozen </w:t>
      </w:r>
      <w:r w:rsidR="00D95D1E">
        <w:rPr>
          <w:rFonts w:asciiTheme="minorHAnsi" w:hAnsiTheme="minorHAnsi"/>
        </w:rPr>
        <w:t xml:space="preserve">logistieke </w:t>
      </w:r>
      <w:r w:rsidRPr="00E153AC">
        <w:rPr>
          <w:rFonts w:asciiTheme="minorHAnsi" w:hAnsiTheme="minorHAnsi"/>
        </w:rPr>
        <w:t xml:space="preserve">eenheid) van basisjaar </w:t>
      </w:r>
      <w:r w:rsidR="00D95D1E">
        <w:rPr>
          <w:rFonts w:asciiTheme="minorHAnsi" w:hAnsiTheme="minorHAnsi"/>
        </w:rPr>
        <w:t xml:space="preserve">(nulmeting) </w:t>
      </w:r>
      <w:r w:rsidRPr="00E153AC">
        <w:rPr>
          <w:rFonts w:asciiTheme="minorHAnsi" w:hAnsiTheme="minorHAnsi"/>
        </w:rPr>
        <w:t>tot en met heden. Dit zijn de witte cellen in de tabel.</w:t>
      </w:r>
    </w:p>
    <w:bookmarkEnd w:id="11"/>
    <w:p w14:paraId="507186F2" w14:textId="77777777" w:rsidR="007C3D0D" w:rsidRPr="00E153AC" w:rsidRDefault="007C3D0D" w:rsidP="00076040">
      <w:pPr>
        <w:spacing w:after="0"/>
        <w:rPr>
          <w:i/>
        </w:rPr>
      </w:pPr>
    </w:p>
    <w:tbl>
      <w:tblPr>
        <w:tblStyle w:val="Rastertabel6kleurrijk-Accent1"/>
        <w:tblW w:w="9386" w:type="dxa"/>
        <w:tblLook w:val="04A0" w:firstRow="1" w:lastRow="0" w:firstColumn="1" w:lastColumn="0" w:noHBand="0" w:noVBand="1"/>
      </w:tblPr>
      <w:tblGrid>
        <w:gridCol w:w="3789"/>
        <w:gridCol w:w="5597"/>
      </w:tblGrid>
      <w:tr w:rsidR="00D95D1E" w14:paraId="78A5DB28" w14:textId="77777777" w:rsidTr="00D95D1E">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3789" w:type="dxa"/>
          </w:tcPr>
          <w:p w14:paraId="11BB48E9" w14:textId="12F39B5C" w:rsidR="00D95D1E" w:rsidRDefault="00D95D1E" w:rsidP="003C7E30">
            <w:pPr>
              <w:spacing w:after="0" w:line="240" w:lineRule="auto"/>
            </w:pPr>
            <w:r>
              <w:t xml:space="preserve">Geef een onderbouwing van de keuze voor het basisjaar </w:t>
            </w:r>
          </w:p>
        </w:tc>
        <w:tc>
          <w:tcPr>
            <w:tcW w:w="5597" w:type="dxa"/>
          </w:tcPr>
          <w:p w14:paraId="58E8DE52" w14:textId="77777777" w:rsidR="00D95D1E" w:rsidRDefault="00D95D1E" w:rsidP="003C7E30">
            <w:pPr>
              <w:spacing w:after="0" w:line="240" w:lineRule="auto"/>
              <w:cnfStyle w:val="100000000000" w:firstRow="1" w:lastRow="0" w:firstColumn="0" w:lastColumn="0" w:oddVBand="0" w:evenVBand="0" w:oddHBand="0" w:evenHBand="0" w:firstRowFirstColumn="0" w:firstRowLastColumn="0" w:lastRowFirstColumn="0" w:lastRowLastColumn="0"/>
            </w:pPr>
          </w:p>
        </w:tc>
      </w:tr>
      <w:tr w:rsidR="004246BA" w14:paraId="35BBFE8B" w14:textId="77777777" w:rsidTr="00D95D1E">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3789" w:type="dxa"/>
          </w:tcPr>
          <w:p w14:paraId="53C56BF5" w14:textId="735339D4" w:rsidR="004246BA" w:rsidRDefault="004246BA" w:rsidP="003C7E30">
            <w:pPr>
              <w:spacing w:after="0" w:line="240" w:lineRule="auto"/>
            </w:pPr>
            <w:r>
              <w:t>Uit welke bronnen zijn de waarden in tabel 3.1 afkomstig?</w:t>
            </w:r>
          </w:p>
        </w:tc>
        <w:tc>
          <w:tcPr>
            <w:tcW w:w="5597" w:type="dxa"/>
          </w:tcPr>
          <w:p w14:paraId="57CB850C" w14:textId="77777777" w:rsidR="004246BA" w:rsidRDefault="004246BA" w:rsidP="003C7E30">
            <w:pPr>
              <w:spacing w:after="0" w:line="240" w:lineRule="auto"/>
              <w:cnfStyle w:val="000000100000" w:firstRow="0" w:lastRow="0" w:firstColumn="0" w:lastColumn="0" w:oddVBand="0" w:evenVBand="0" w:oddHBand="1" w:evenHBand="0" w:firstRowFirstColumn="0" w:firstRowLastColumn="0" w:lastRowFirstColumn="0" w:lastRowLastColumn="0"/>
            </w:pPr>
          </w:p>
        </w:tc>
      </w:tr>
      <w:tr w:rsidR="00D95D1E" w14:paraId="3A120361" w14:textId="77777777" w:rsidTr="00D95D1E">
        <w:trPr>
          <w:trHeight w:val="885"/>
        </w:trPr>
        <w:tc>
          <w:tcPr>
            <w:cnfStyle w:val="001000000000" w:firstRow="0" w:lastRow="0" w:firstColumn="1" w:lastColumn="0" w:oddVBand="0" w:evenVBand="0" w:oddHBand="0" w:evenHBand="0" w:firstRowFirstColumn="0" w:firstRowLastColumn="0" w:lastRowFirstColumn="0" w:lastRowLastColumn="0"/>
            <w:tcW w:w="3789" w:type="dxa"/>
          </w:tcPr>
          <w:p w14:paraId="34911289" w14:textId="2B415F4F" w:rsidR="00D95D1E" w:rsidRDefault="00D95D1E" w:rsidP="003C7E30">
            <w:pPr>
              <w:spacing w:after="0" w:line="240" w:lineRule="auto"/>
            </w:pPr>
            <w:bookmarkStart w:id="13" w:name="_Toc501632420"/>
            <w:r>
              <w:t>In geval van schattingen van CO</w:t>
            </w:r>
            <w:r w:rsidRPr="004A1424">
              <w:rPr>
                <w:vertAlign w:val="subscript"/>
              </w:rPr>
              <w:t>2</w:t>
            </w:r>
            <w:r>
              <w:t xml:space="preserve"> cijfers en/of volumecijfers</w:t>
            </w:r>
            <w:r w:rsidR="004246BA">
              <w:t xml:space="preserve"> in tabel 3.1</w:t>
            </w:r>
            <w:r>
              <w:t>, geef een onderbouwing en licht de aannames die gedaan zijn toe</w:t>
            </w:r>
          </w:p>
        </w:tc>
        <w:tc>
          <w:tcPr>
            <w:tcW w:w="5597" w:type="dxa"/>
          </w:tcPr>
          <w:p w14:paraId="3C80F3B4" w14:textId="77777777" w:rsidR="00D95D1E" w:rsidRDefault="00D95D1E" w:rsidP="003C7E30">
            <w:pPr>
              <w:spacing w:after="0" w:line="240" w:lineRule="auto"/>
              <w:cnfStyle w:val="000000000000" w:firstRow="0" w:lastRow="0" w:firstColumn="0" w:lastColumn="0" w:oddVBand="0" w:evenVBand="0" w:oddHBand="0" w:evenHBand="0" w:firstRowFirstColumn="0" w:firstRowLastColumn="0" w:lastRowFirstColumn="0" w:lastRowLastColumn="0"/>
            </w:pPr>
          </w:p>
        </w:tc>
      </w:tr>
    </w:tbl>
    <w:p w14:paraId="376F61AD" w14:textId="77777777" w:rsidR="00D95D1E" w:rsidRDefault="00D95D1E">
      <w:pPr>
        <w:spacing w:after="0" w:line="240" w:lineRule="auto"/>
      </w:pPr>
    </w:p>
    <w:p w14:paraId="2E52D38C" w14:textId="4702E903" w:rsidR="00CC0875" w:rsidRDefault="00CC0875">
      <w:pPr>
        <w:spacing w:after="0" w:line="240" w:lineRule="auto"/>
        <w:rPr>
          <w:rFonts w:ascii="Cambria" w:eastAsia="Times New Roman" w:hAnsi="Cambria"/>
          <w:b/>
          <w:bCs/>
          <w:color w:val="365F91"/>
          <w:sz w:val="28"/>
          <w:szCs w:val="28"/>
        </w:rPr>
      </w:pPr>
    </w:p>
    <w:p w14:paraId="3A8A6F56" w14:textId="77777777" w:rsidR="00CC0875" w:rsidRPr="00CC0875" w:rsidRDefault="00EC3E12" w:rsidP="00CC0875">
      <w:pPr>
        <w:pStyle w:val="Kop1"/>
        <w:spacing w:before="0"/>
      </w:pPr>
      <w:r w:rsidRPr="00E153AC">
        <w:t>4</w:t>
      </w:r>
      <w:r w:rsidR="005C0B61" w:rsidRPr="00E153AC">
        <w:t>.</w:t>
      </w:r>
      <w:r w:rsidR="005C0B61" w:rsidRPr="00E153AC">
        <w:tab/>
        <w:t xml:space="preserve">De </w:t>
      </w:r>
      <w:r w:rsidR="007525A0" w:rsidRPr="00E153AC">
        <w:t>m</w:t>
      </w:r>
      <w:r w:rsidR="005C0B61" w:rsidRPr="00E153AC">
        <w:t>aatregelen</w:t>
      </w:r>
      <w:bookmarkEnd w:id="13"/>
    </w:p>
    <w:p w14:paraId="6BDE0909" w14:textId="77777777" w:rsidR="007525A0" w:rsidRPr="00E153AC" w:rsidRDefault="005042F2" w:rsidP="005042F2">
      <w:pPr>
        <w:spacing w:after="0"/>
        <w:rPr>
          <w:i/>
        </w:rPr>
      </w:pPr>
      <w:r w:rsidRPr="00E153AC">
        <w:rPr>
          <w:i/>
        </w:rPr>
        <w:t>In dit hoofdstuk beschrijf je welke maatregelen je neemt om de besparingen te realiseren. De maatregelen zijn in drie categorieën in te delen, namelijk: Planning, volume en softe maatregelen.</w:t>
      </w:r>
      <w:r w:rsidR="001765E0" w:rsidRPr="00E153AC">
        <w:rPr>
          <w:i/>
        </w:rPr>
        <w:t xml:space="preserve"> De maatregelen dienen bij elkaar ten minste 20% CO</w:t>
      </w:r>
      <w:r w:rsidR="001765E0" w:rsidRPr="00E153AC">
        <w:rPr>
          <w:i/>
          <w:vertAlign w:val="subscript"/>
        </w:rPr>
        <w:t xml:space="preserve">2 </w:t>
      </w:r>
      <w:r w:rsidR="001765E0" w:rsidRPr="00E153AC">
        <w:rPr>
          <w:i/>
        </w:rPr>
        <w:t xml:space="preserve">te zijn (zie groene regel in tabel 3.2). </w:t>
      </w:r>
    </w:p>
    <w:p w14:paraId="400D9375" w14:textId="77777777" w:rsidR="007525A0" w:rsidRPr="00E153AC" w:rsidRDefault="007525A0" w:rsidP="005454C7">
      <w:pPr>
        <w:spacing w:after="0"/>
        <w:rPr>
          <w:i/>
        </w:rPr>
      </w:pPr>
    </w:p>
    <w:p w14:paraId="63DECCA3" w14:textId="577C132C" w:rsidR="00E235A9" w:rsidRPr="00E153AC" w:rsidRDefault="00613563" w:rsidP="005454C7">
      <w:pPr>
        <w:spacing w:after="0"/>
        <w:rPr>
          <w:i/>
        </w:rPr>
      </w:pPr>
      <w:r w:rsidRPr="00E153AC">
        <w:rPr>
          <w:i/>
        </w:rPr>
        <w:t xml:space="preserve">Vul de maatregelen tabel </w:t>
      </w:r>
      <w:r w:rsidR="00D95D1E">
        <w:rPr>
          <w:i/>
        </w:rPr>
        <w:t>4.2 (dubbel</w:t>
      </w:r>
      <w:r w:rsidR="005042F2" w:rsidRPr="00E153AC">
        <w:rPr>
          <w:i/>
        </w:rPr>
        <w:t>klikken) in</w:t>
      </w:r>
      <w:r w:rsidR="00D51E23" w:rsidRPr="00E153AC">
        <w:rPr>
          <w:i/>
        </w:rPr>
        <w:t xml:space="preserve"> voor tenminste twee besparingsmaatregelen</w:t>
      </w:r>
      <w:r w:rsidRPr="00E153AC">
        <w:rPr>
          <w:i/>
        </w:rPr>
        <w:t>, om je CO</w:t>
      </w:r>
      <w:r w:rsidRPr="00E153AC">
        <w:rPr>
          <w:i/>
          <w:vertAlign w:val="subscript"/>
        </w:rPr>
        <w:t xml:space="preserve">2 </w:t>
      </w:r>
      <w:r w:rsidRPr="00E153AC">
        <w:rPr>
          <w:i/>
        </w:rPr>
        <w:t>doelstelling te onderbouwen.</w:t>
      </w:r>
    </w:p>
    <w:p w14:paraId="755D80F3" w14:textId="2464BF4F" w:rsidR="00A0524C" w:rsidRPr="00E153AC" w:rsidRDefault="00A0524C" w:rsidP="00613563">
      <w:pPr>
        <w:pStyle w:val="Lijstalinea"/>
        <w:numPr>
          <w:ilvl w:val="0"/>
          <w:numId w:val="21"/>
        </w:numPr>
        <w:spacing w:after="0"/>
      </w:pPr>
      <w:r w:rsidRPr="00E153AC">
        <w:t xml:space="preserve">In de kolom “Transport Maatregelen” </w:t>
      </w:r>
      <w:r w:rsidR="007837EE" w:rsidRPr="00E153AC">
        <w:t>noem</w:t>
      </w:r>
      <w:r w:rsidRPr="00E153AC">
        <w:t xml:space="preserve"> je de maatregelen die je op </w:t>
      </w:r>
      <w:r w:rsidR="00D95D1E">
        <w:t xml:space="preserve">het onderdeel </w:t>
      </w:r>
      <w:r w:rsidRPr="00E153AC">
        <w:t xml:space="preserve">transport gaat nemen. </w:t>
      </w:r>
    </w:p>
    <w:p w14:paraId="1F28CE29" w14:textId="78A5152D" w:rsidR="00A0524C" w:rsidRPr="00E153AC" w:rsidRDefault="00A0524C" w:rsidP="00613563">
      <w:pPr>
        <w:pStyle w:val="Lijstalinea"/>
        <w:numPr>
          <w:ilvl w:val="0"/>
          <w:numId w:val="21"/>
        </w:numPr>
        <w:spacing w:after="0"/>
      </w:pPr>
      <w:r w:rsidRPr="00E153AC">
        <w:t xml:space="preserve">In de kolom “Besparing </w:t>
      </w:r>
      <w:r w:rsidR="00D7459B" w:rsidRPr="00E153AC">
        <w:t>op basis van</w:t>
      </w:r>
      <w:r w:rsidRPr="00E153AC">
        <w:t xml:space="preserve"> bron” vul </w:t>
      </w:r>
      <w:r w:rsidR="00F4143C" w:rsidRPr="00E153AC">
        <w:t xml:space="preserve">je </w:t>
      </w:r>
      <w:r w:rsidRPr="00E153AC">
        <w:t>de ve</w:t>
      </w:r>
      <w:r w:rsidR="00613563" w:rsidRPr="00E153AC">
        <w:t>rwachte besparing in % in per maatregel</w:t>
      </w:r>
      <w:r w:rsidR="00D7459B" w:rsidRPr="00E153AC">
        <w:t xml:space="preserve"> volgens de bron</w:t>
      </w:r>
      <w:r w:rsidR="00D95D1E">
        <w:t xml:space="preserve"> die je hebt gebruikt</w:t>
      </w:r>
      <w:r w:rsidR="00613563" w:rsidRPr="00E153AC">
        <w:t>.</w:t>
      </w:r>
      <w:r w:rsidR="005042F2" w:rsidRPr="00E153AC">
        <w:t xml:space="preserve"> </w:t>
      </w:r>
      <w:r w:rsidR="00A70DCA" w:rsidRPr="00E153AC">
        <w:rPr>
          <w:rFonts w:ascii="Verdana" w:hAnsi="Verdana"/>
          <w:sz w:val="18"/>
        </w:rPr>
        <w:t>Let op: Betrek het besparingspercentage op jullie eigen situatie. Dat betekent dat het besparingspercentage uit de bron bijgesteld zou kunnen worden.</w:t>
      </w:r>
    </w:p>
    <w:p w14:paraId="7B79B350" w14:textId="3BB73DD7" w:rsidR="00A0524C" w:rsidRPr="00E153AC" w:rsidRDefault="00A0524C" w:rsidP="00613563">
      <w:pPr>
        <w:pStyle w:val="Lijstalinea"/>
        <w:numPr>
          <w:ilvl w:val="0"/>
          <w:numId w:val="21"/>
        </w:numPr>
        <w:spacing w:after="0"/>
      </w:pPr>
      <w:r w:rsidRPr="00E153AC">
        <w:t xml:space="preserve">In de kolom “Op welke % van Transport van toepassing” vul </w:t>
      </w:r>
      <w:r w:rsidR="00D95D1E">
        <w:t>je in</w:t>
      </w:r>
      <w:r w:rsidRPr="00E153AC">
        <w:t xml:space="preserve"> op </w:t>
      </w:r>
      <w:r w:rsidR="00F4143C" w:rsidRPr="00E153AC">
        <w:t xml:space="preserve">welk </w:t>
      </w:r>
      <w:r w:rsidRPr="00E153AC">
        <w:t xml:space="preserve">% van het transport de besparing invloed heeft (je past bijvoorbeeld je planning </w:t>
      </w:r>
      <w:r w:rsidR="00F4143C" w:rsidRPr="00E153AC">
        <w:t>a</w:t>
      </w:r>
      <w:r w:rsidRPr="00E153AC">
        <w:t>an voor 10 van de 20 trucks = 50%</w:t>
      </w:r>
      <w:r w:rsidR="00613563" w:rsidRPr="00E153AC">
        <w:t xml:space="preserve"> van toepassing</w:t>
      </w:r>
      <w:r w:rsidRPr="00E153AC">
        <w:t>).</w:t>
      </w:r>
    </w:p>
    <w:p w14:paraId="06E0FBA7" w14:textId="05F22980" w:rsidR="00A0524C" w:rsidRDefault="00A0524C" w:rsidP="00613563">
      <w:pPr>
        <w:pStyle w:val="Lijstalinea"/>
        <w:numPr>
          <w:ilvl w:val="0"/>
          <w:numId w:val="21"/>
        </w:numPr>
        <w:spacing w:after="0"/>
      </w:pPr>
      <w:r w:rsidRPr="00E153AC">
        <w:lastRenderedPageBreak/>
        <w:t xml:space="preserve">In de kolom “Geplande besparing” krijg je </w:t>
      </w:r>
      <w:r w:rsidR="00D95D1E">
        <w:t xml:space="preserve">automatisch een uitkomst van de door jou </w:t>
      </w:r>
      <w:r w:rsidRPr="00E153AC">
        <w:t>ingevulde besparingen.</w:t>
      </w:r>
    </w:p>
    <w:p w14:paraId="362ED823" w14:textId="07724BF5" w:rsidR="004246BA" w:rsidRPr="00E153AC" w:rsidRDefault="004246BA" w:rsidP="004246BA">
      <w:pPr>
        <w:pStyle w:val="Lijstalinea"/>
        <w:numPr>
          <w:ilvl w:val="0"/>
          <w:numId w:val="21"/>
        </w:numPr>
        <w:spacing w:after="0"/>
      </w:pPr>
      <w:r>
        <w:t>Vul onderaan het aandeel transport en het aandeel warehouse in. Dit dient overeen te komen met de scopetabel in Hoofdstuk 2.2.</w:t>
      </w:r>
    </w:p>
    <w:bookmarkStart w:id="14" w:name="_MON_1575372959"/>
    <w:bookmarkEnd w:id="14"/>
    <w:p w14:paraId="0022E540" w14:textId="3D45DF28" w:rsidR="00416A31" w:rsidRPr="00E153AC" w:rsidRDefault="006152EF" w:rsidP="00424F43">
      <w:pPr>
        <w:spacing w:after="0"/>
        <w:rPr>
          <w:i/>
        </w:rPr>
      </w:pPr>
      <w:r w:rsidRPr="00E153AC">
        <w:rPr>
          <w:noProof/>
        </w:rPr>
        <w:object w:dxaOrig="12728" w:dyaOrig="12235" w14:anchorId="3C4379BF">
          <v:shape id="_x0000_i1027" type="#_x0000_t75" alt="" style="width:419.85pt;height:402.1pt" o:ole="">
            <v:imagedata r:id="rId16" o:title=""/>
          </v:shape>
          <o:OLEObject Type="Embed" ProgID="Excel.Sheet.12" ShapeID="_x0000_i1027" DrawAspect="Content" ObjectID="_1595682584" r:id="rId17"/>
        </w:object>
      </w:r>
    </w:p>
    <w:p w14:paraId="55C188D6" w14:textId="4C2F3FEB" w:rsidR="00424F43" w:rsidRPr="00E153AC" w:rsidRDefault="001765E0" w:rsidP="00424F43">
      <w:pPr>
        <w:spacing w:after="0"/>
        <w:rPr>
          <w:rFonts w:asciiTheme="minorHAnsi" w:hAnsiTheme="minorHAnsi"/>
          <w:i/>
        </w:rPr>
      </w:pPr>
      <w:r w:rsidRPr="00E153AC">
        <w:rPr>
          <w:i/>
        </w:rPr>
        <w:t>Tabel</w:t>
      </w:r>
      <w:r w:rsidR="00424F43" w:rsidRPr="00E153AC">
        <w:rPr>
          <w:i/>
        </w:rPr>
        <w:t xml:space="preserve"> </w:t>
      </w:r>
      <w:r w:rsidR="00D95D1E">
        <w:rPr>
          <w:i/>
        </w:rPr>
        <w:t>4</w:t>
      </w:r>
      <w:r w:rsidR="00424F43" w:rsidRPr="00E153AC">
        <w:rPr>
          <w:i/>
        </w:rPr>
        <w:t xml:space="preserve">.2: Voorbeeld </w:t>
      </w:r>
      <w:r w:rsidR="00424F43" w:rsidRPr="00E153AC">
        <w:rPr>
          <w:rFonts w:asciiTheme="minorHAnsi" w:hAnsiTheme="minorHAnsi"/>
          <w:i/>
        </w:rPr>
        <w:t>ingevuld inputsheet Maatregelen</w:t>
      </w:r>
    </w:p>
    <w:p w14:paraId="115D7683" w14:textId="77777777" w:rsidR="005A0D79" w:rsidRDefault="005A0D79">
      <w:pPr>
        <w:spacing w:after="0" w:line="240" w:lineRule="auto"/>
      </w:pPr>
    </w:p>
    <w:p w14:paraId="6A357F05" w14:textId="3E6FF94C" w:rsidR="005A0D79" w:rsidRDefault="005A0D79">
      <w:pPr>
        <w:spacing w:after="0" w:line="240" w:lineRule="auto"/>
      </w:pPr>
      <w:r>
        <w:t>Beschrijf hieronder de maatregelen die in de tabel zijn opgenomen. Zie pagina 8 voor een voorbeeld.</w:t>
      </w:r>
    </w:p>
    <w:p w14:paraId="7CAB699C" w14:textId="2156D17D" w:rsidR="00CC0875" w:rsidRDefault="00CC0875">
      <w:pPr>
        <w:spacing w:after="0" w:line="240" w:lineRule="auto"/>
      </w:pPr>
    </w:p>
    <w:tbl>
      <w:tblPr>
        <w:tblStyle w:val="Rastertabel6kleurrijk-Accent1"/>
        <w:tblW w:w="0" w:type="auto"/>
        <w:tblLook w:val="04A0" w:firstRow="1" w:lastRow="0" w:firstColumn="1" w:lastColumn="0" w:noHBand="0" w:noVBand="1"/>
      </w:tblPr>
      <w:tblGrid>
        <w:gridCol w:w="1980"/>
        <w:gridCol w:w="6886"/>
      </w:tblGrid>
      <w:tr w:rsidR="006152EF" w14:paraId="129FB156" w14:textId="77777777" w:rsidTr="00543108">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980" w:type="dxa"/>
          </w:tcPr>
          <w:p w14:paraId="04AC7B42" w14:textId="3F34749A" w:rsidR="006152EF" w:rsidRDefault="006152EF" w:rsidP="003C7E30">
            <w:pPr>
              <w:spacing w:after="0"/>
              <w:rPr>
                <w:rFonts w:asciiTheme="minorHAnsi" w:hAnsiTheme="minorHAnsi"/>
                <w:b w:val="0"/>
              </w:rPr>
            </w:pPr>
            <w:r w:rsidRPr="00543108">
              <w:rPr>
                <w:rFonts w:asciiTheme="minorHAnsi" w:hAnsiTheme="minorHAnsi"/>
                <w:color w:val="C00000"/>
              </w:rPr>
              <w:t>Maatregel</w:t>
            </w:r>
            <w:r w:rsidR="005A0D79" w:rsidRPr="00543108">
              <w:rPr>
                <w:rFonts w:asciiTheme="minorHAnsi" w:hAnsiTheme="minorHAnsi"/>
                <w:color w:val="C00000"/>
              </w:rPr>
              <w:t xml:space="preserve"> 1</w:t>
            </w:r>
            <w:r>
              <w:rPr>
                <w:rFonts w:asciiTheme="minorHAnsi" w:hAnsiTheme="minorHAnsi"/>
              </w:rPr>
              <w:t>:</w:t>
            </w:r>
          </w:p>
        </w:tc>
        <w:tc>
          <w:tcPr>
            <w:tcW w:w="6886" w:type="dxa"/>
          </w:tcPr>
          <w:p w14:paraId="68013D75" w14:textId="77777777" w:rsidR="006152EF" w:rsidRDefault="006152EF" w:rsidP="003C7E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p>
        </w:tc>
      </w:tr>
    </w:tbl>
    <w:p w14:paraId="1362DF13" w14:textId="77777777" w:rsidR="006152EF" w:rsidRDefault="006152EF" w:rsidP="006152EF">
      <w:pPr>
        <w:spacing w:after="0"/>
        <w:rPr>
          <w:rFonts w:asciiTheme="minorHAnsi" w:hAnsiTheme="minorHAnsi"/>
        </w:rPr>
      </w:pPr>
    </w:p>
    <w:tbl>
      <w:tblPr>
        <w:tblStyle w:val="Rastertabel6kleurrijk-Accent1"/>
        <w:tblW w:w="0" w:type="auto"/>
        <w:tblLook w:val="04A0" w:firstRow="1" w:lastRow="0" w:firstColumn="1" w:lastColumn="0" w:noHBand="0" w:noVBand="1"/>
      </w:tblPr>
      <w:tblGrid>
        <w:gridCol w:w="4779"/>
        <w:gridCol w:w="4249"/>
      </w:tblGrid>
      <w:tr w:rsidR="006152EF" w14:paraId="7D30019E" w14:textId="77777777" w:rsidTr="005A0D7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779" w:type="dxa"/>
          </w:tcPr>
          <w:p w14:paraId="5314A388" w14:textId="6415EDEC" w:rsidR="006152EF" w:rsidRPr="006152EF" w:rsidRDefault="006152EF" w:rsidP="003C7E30">
            <w:pPr>
              <w:spacing w:after="0"/>
              <w:rPr>
                <w:rFonts w:asciiTheme="minorHAnsi" w:hAnsiTheme="minorHAnsi"/>
                <w:sz w:val="20"/>
                <w:szCs w:val="20"/>
              </w:rPr>
            </w:pPr>
            <w:r w:rsidRPr="004246BA">
              <w:rPr>
                <w:i/>
                <w:color w:val="C00000"/>
                <w:sz w:val="20"/>
                <w:szCs w:val="20"/>
              </w:rPr>
              <w:t>Wat</w:t>
            </w:r>
            <w:r w:rsidRPr="004246BA">
              <w:rPr>
                <w:color w:val="C00000"/>
                <w:sz w:val="20"/>
                <w:szCs w:val="20"/>
              </w:rPr>
              <w:t xml:space="preserve"> </w:t>
            </w:r>
            <w:r w:rsidRPr="006152EF">
              <w:rPr>
                <w:sz w:val="20"/>
                <w:szCs w:val="20"/>
              </w:rPr>
              <w:t>houdt de maatregel in?</w:t>
            </w:r>
          </w:p>
        </w:tc>
        <w:tc>
          <w:tcPr>
            <w:tcW w:w="4249" w:type="dxa"/>
          </w:tcPr>
          <w:p w14:paraId="59D28B1F" w14:textId="77777777" w:rsidR="006152EF" w:rsidRDefault="006152EF" w:rsidP="003C7E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r>
      <w:tr w:rsidR="006152EF" w14:paraId="09151B83" w14:textId="77777777" w:rsidTr="005A0D79">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779" w:type="dxa"/>
          </w:tcPr>
          <w:p w14:paraId="35BB170A" w14:textId="77777777" w:rsidR="006152EF" w:rsidRPr="006152EF" w:rsidRDefault="006152EF" w:rsidP="003C7E30">
            <w:pPr>
              <w:spacing w:after="0"/>
              <w:rPr>
                <w:rFonts w:asciiTheme="minorHAnsi" w:hAnsiTheme="minorHAnsi"/>
                <w:sz w:val="20"/>
                <w:szCs w:val="20"/>
              </w:rPr>
            </w:pPr>
            <w:r w:rsidRPr="006152EF">
              <w:rPr>
                <w:rFonts w:asciiTheme="minorHAnsi" w:hAnsiTheme="minorHAnsi"/>
                <w:sz w:val="20"/>
                <w:szCs w:val="20"/>
              </w:rPr>
              <w:t>Welke acties worden ondernomen?</w:t>
            </w:r>
          </w:p>
        </w:tc>
        <w:tc>
          <w:tcPr>
            <w:tcW w:w="4249" w:type="dxa"/>
          </w:tcPr>
          <w:p w14:paraId="656FB239" w14:textId="77777777" w:rsidR="006152EF" w:rsidRDefault="006152EF"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152EF" w14:paraId="3EEA176A" w14:textId="77777777" w:rsidTr="00543108">
        <w:trPr>
          <w:trHeight w:val="586"/>
        </w:trPr>
        <w:tc>
          <w:tcPr>
            <w:cnfStyle w:val="001000000000" w:firstRow="0" w:lastRow="0" w:firstColumn="1" w:lastColumn="0" w:oddVBand="0" w:evenVBand="0" w:oddHBand="0" w:evenHBand="0" w:firstRowFirstColumn="0" w:firstRowLastColumn="0" w:lastRowFirstColumn="0" w:lastRowLastColumn="0"/>
            <w:tcW w:w="4779" w:type="dxa"/>
          </w:tcPr>
          <w:p w14:paraId="09CD2C29" w14:textId="67787DB8" w:rsidR="006152EF" w:rsidRPr="006152EF" w:rsidRDefault="006152EF" w:rsidP="003C7E30">
            <w:pPr>
              <w:spacing w:after="0"/>
              <w:rPr>
                <w:rFonts w:asciiTheme="minorHAnsi" w:hAnsiTheme="minorHAnsi"/>
                <w:sz w:val="20"/>
                <w:szCs w:val="20"/>
              </w:rPr>
            </w:pPr>
            <w:r w:rsidRPr="004246BA">
              <w:rPr>
                <w:i/>
                <w:color w:val="C00000"/>
                <w:sz w:val="20"/>
                <w:szCs w:val="20"/>
              </w:rPr>
              <w:t>Hoe</w:t>
            </w:r>
            <w:r w:rsidRPr="004246BA">
              <w:rPr>
                <w:color w:val="C00000"/>
                <w:sz w:val="20"/>
                <w:szCs w:val="20"/>
              </w:rPr>
              <w:t xml:space="preserve"> </w:t>
            </w:r>
            <w:r w:rsidR="004246BA">
              <w:rPr>
                <w:sz w:val="20"/>
                <w:szCs w:val="20"/>
              </w:rPr>
              <w:t>leiden deze acties</w:t>
            </w:r>
            <w:r w:rsidRPr="006152EF">
              <w:rPr>
                <w:sz w:val="20"/>
                <w:szCs w:val="20"/>
              </w:rPr>
              <w:t xml:space="preserve"> tot CO</w:t>
            </w:r>
            <w:r w:rsidRPr="006152EF">
              <w:rPr>
                <w:sz w:val="20"/>
                <w:szCs w:val="20"/>
                <w:vertAlign w:val="subscript"/>
              </w:rPr>
              <w:t>2</w:t>
            </w:r>
            <w:r w:rsidRPr="006152EF">
              <w:rPr>
                <w:sz w:val="20"/>
                <w:szCs w:val="20"/>
              </w:rPr>
              <w:t xml:space="preserve"> reductie?</w:t>
            </w:r>
          </w:p>
        </w:tc>
        <w:tc>
          <w:tcPr>
            <w:tcW w:w="4249" w:type="dxa"/>
          </w:tcPr>
          <w:p w14:paraId="1F23E3E2" w14:textId="77777777" w:rsidR="006152EF" w:rsidRDefault="006152EF"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6152EF" w14:paraId="76750EA3" w14:textId="77777777" w:rsidTr="005A0D79">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779" w:type="dxa"/>
          </w:tcPr>
          <w:p w14:paraId="35910DD5" w14:textId="2EC39292" w:rsidR="006152EF" w:rsidRPr="006152EF" w:rsidRDefault="006152EF" w:rsidP="003C7E30">
            <w:pPr>
              <w:spacing w:after="0"/>
              <w:rPr>
                <w:rFonts w:asciiTheme="minorHAnsi" w:hAnsiTheme="minorHAnsi"/>
                <w:sz w:val="20"/>
                <w:szCs w:val="20"/>
              </w:rPr>
            </w:pPr>
            <w:r w:rsidRPr="004246BA">
              <w:rPr>
                <w:i/>
                <w:color w:val="C00000"/>
                <w:sz w:val="20"/>
                <w:szCs w:val="20"/>
              </w:rPr>
              <w:t>Hoeveel</w:t>
            </w:r>
            <w:r w:rsidRPr="004246BA">
              <w:rPr>
                <w:color w:val="C00000"/>
                <w:sz w:val="20"/>
                <w:szCs w:val="20"/>
              </w:rPr>
              <w:t xml:space="preserve"> </w:t>
            </w:r>
            <w:r w:rsidRPr="006152EF">
              <w:rPr>
                <w:sz w:val="20"/>
                <w:szCs w:val="20"/>
              </w:rPr>
              <w:t>CO</w:t>
            </w:r>
            <w:r w:rsidRPr="004246BA">
              <w:rPr>
                <w:sz w:val="20"/>
                <w:szCs w:val="20"/>
                <w:vertAlign w:val="subscript"/>
              </w:rPr>
              <w:t>2</w:t>
            </w:r>
            <w:r w:rsidRPr="006152EF">
              <w:rPr>
                <w:sz w:val="20"/>
                <w:szCs w:val="20"/>
              </w:rPr>
              <w:t xml:space="preserve"> reductie leve</w:t>
            </w:r>
            <w:r>
              <w:rPr>
                <w:sz w:val="20"/>
                <w:szCs w:val="20"/>
              </w:rPr>
              <w:t xml:space="preserve">rt de maatregel op? Betrek het </w:t>
            </w:r>
            <w:r w:rsidRPr="006152EF">
              <w:rPr>
                <w:sz w:val="20"/>
                <w:szCs w:val="20"/>
              </w:rPr>
              <w:t xml:space="preserve">besparingspercentage uit de bron op jullie eigen </w:t>
            </w:r>
            <w:r w:rsidRPr="006152EF">
              <w:rPr>
                <w:sz w:val="20"/>
                <w:szCs w:val="20"/>
              </w:rPr>
              <w:lastRenderedPageBreak/>
              <w:t xml:space="preserve">situatie. Wellicht moet dit percentage naar beneden bijgesteld worden.  </w:t>
            </w:r>
          </w:p>
        </w:tc>
        <w:tc>
          <w:tcPr>
            <w:tcW w:w="4249" w:type="dxa"/>
          </w:tcPr>
          <w:p w14:paraId="18CC736E" w14:textId="77777777" w:rsidR="006152EF" w:rsidRDefault="006152EF"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152EF" w14:paraId="0E999D28" w14:textId="77777777" w:rsidTr="005A0D79">
        <w:trPr>
          <w:trHeight w:val="263"/>
        </w:trPr>
        <w:tc>
          <w:tcPr>
            <w:cnfStyle w:val="001000000000" w:firstRow="0" w:lastRow="0" w:firstColumn="1" w:lastColumn="0" w:oddVBand="0" w:evenVBand="0" w:oddHBand="0" w:evenHBand="0" w:firstRowFirstColumn="0" w:firstRowLastColumn="0" w:lastRowFirstColumn="0" w:lastRowLastColumn="0"/>
            <w:tcW w:w="4779" w:type="dxa"/>
          </w:tcPr>
          <w:p w14:paraId="03BF6E97" w14:textId="5DAB0ACA" w:rsidR="006152EF" w:rsidRPr="006152EF" w:rsidRDefault="006152EF" w:rsidP="003C7E30">
            <w:pPr>
              <w:spacing w:after="0"/>
              <w:rPr>
                <w:rFonts w:asciiTheme="minorHAnsi" w:hAnsiTheme="minorHAnsi"/>
                <w:sz w:val="20"/>
                <w:szCs w:val="20"/>
              </w:rPr>
            </w:pPr>
            <w:r w:rsidRPr="004246BA">
              <w:rPr>
                <w:i/>
                <w:color w:val="C00000"/>
                <w:sz w:val="20"/>
                <w:szCs w:val="20"/>
              </w:rPr>
              <w:t>Scope</w:t>
            </w:r>
            <w:r w:rsidRPr="006152EF">
              <w:rPr>
                <w:sz w:val="20"/>
                <w:szCs w:val="20"/>
              </w:rPr>
              <w:t>: Op welk ged</w:t>
            </w:r>
            <w:r w:rsidR="005A0D79">
              <w:rPr>
                <w:sz w:val="20"/>
                <w:szCs w:val="20"/>
              </w:rPr>
              <w:t xml:space="preserve">eelte van de business heeft de maatregel </w:t>
            </w:r>
            <w:r w:rsidRPr="006152EF">
              <w:rPr>
                <w:sz w:val="20"/>
                <w:szCs w:val="20"/>
              </w:rPr>
              <w:t>betrekking? Onderbouw waarom je deze keuze maakt.</w:t>
            </w:r>
          </w:p>
        </w:tc>
        <w:tc>
          <w:tcPr>
            <w:tcW w:w="4249" w:type="dxa"/>
          </w:tcPr>
          <w:p w14:paraId="62025592" w14:textId="77777777" w:rsidR="006152EF" w:rsidRDefault="006152EF"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6152EF" w14:paraId="5F796271" w14:textId="77777777" w:rsidTr="005A0D7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779" w:type="dxa"/>
          </w:tcPr>
          <w:p w14:paraId="362EB636" w14:textId="4408F2CE" w:rsidR="006152EF" w:rsidRPr="006152EF" w:rsidRDefault="004246BA" w:rsidP="003C7E30">
            <w:pPr>
              <w:spacing w:after="0"/>
              <w:rPr>
                <w:sz w:val="20"/>
                <w:szCs w:val="20"/>
              </w:rPr>
            </w:pPr>
            <w:r>
              <w:rPr>
                <w:i/>
                <w:color w:val="C00000"/>
                <w:sz w:val="20"/>
                <w:szCs w:val="20"/>
              </w:rPr>
              <w:t xml:space="preserve">Wanneer: </w:t>
            </w:r>
            <w:r w:rsidR="006152EF" w:rsidRPr="006152EF">
              <w:rPr>
                <w:sz w:val="20"/>
                <w:szCs w:val="20"/>
              </w:rPr>
              <w:t>Geef de tijdsperiode aan wanneer deze maatregel is gestart of wordt</w:t>
            </w:r>
            <w:r w:rsidR="005A0D79">
              <w:rPr>
                <w:sz w:val="20"/>
                <w:szCs w:val="20"/>
              </w:rPr>
              <w:t xml:space="preserve"> gestart.</w:t>
            </w:r>
          </w:p>
        </w:tc>
        <w:tc>
          <w:tcPr>
            <w:tcW w:w="4249" w:type="dxa"/>
          </w:tcPr>
          <w:p w14:paraId="391115AD" w14:textId="77777777" w:rsidR="006152EF" w:rsidRDefault="006152EF"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152EF" w14:paraId="5BBFD3D8" w14:textId="77777777" w:rsidTr="005A0D79">
        <w:trPr>
          <w:trHeight w:val="224"/>
        </w:trPr>
        <w:tc>
          <w:tcPr>
            <w:cnfStyle w:val="001000000000" w:firstRow="0" w:lastRow="0" w:firstColumn="1" w:lastColumn="0" w:oddVBand="0" w:evenVBand="0" w:oddHBand="0" w:evenHBand="0" w:firstRowFirstColumn="0" w:firstRowLastColumn="0" w:lastRowFirstColumn="0" w:lastRowLastColumn="0"/>
            <w:tcW w:w="4779" w:type="dxa"/>
          </w:tcPr>
          <w:p w14:paraId="4EC265A9" w14:textId="33B67535" w:rsidR="006152EF" w:rsidRPr="006152EF" w:rsidRDefault="004246BA" w:rsidP="003C7E30">
            <w:pPr>
              <w:spacing w:after="0"/>
              <w:rPr>
                <w:sz w:val="20"/>
                <w:szCs w:val="20"/>
              </w:rPr>
            </w:pPr>
            <w:r>
              <w:rPr>
                <w:i/>
                <w:color w:val="C00000"/>
                <w:sz w:val="20"/>
                <w:szCs w:val="20"/>
              </w:rPr>
              <w:t xml:space="preserve">Bron: </w:t>
            </w:r>
            <w:r w:rsidR="006152EF" w:rsidRPr="006152EF">
              <w:rPr>
                <w:sz w:val="20"/>
                <w:szCs w:val="20"/>
              </w:rPr>
              <w:t>Geef een toelichting op de gebruikte databronnen. Verwijs hierbij naar leveranciers, interne onderzoeken, rekenmethodieken en-of externe rapporten etc.</w:t>
            </w:r>
          </w:p>
        </w:tc>
        <w:tc>
          <w:tcPr>
            <w:tcW w:w="4249" w:type="dxa"/>
          </w:tcPr>
          <w:p w14:paraId="12C2F1B8" w14:textId="77777777" w:rsidR="006152EF" w:rsidRDefault="006152EF"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6152EF" w14:paraId="19B09DA0" w14:textId="77777777" w:rsidTr="005A0D79">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4779" w:type="dxa"/>
          </w:tcPr>
          <w:p w14:paraId="692EE18E" w14:textId="1390F886" w:rsidR="006152EF" w:rsidRPr="006152EF" w:rsidRDefault="005A0D79" w:rsidP="003C7E30">
            <w:pPr>
              <w:spacing w:after="0"/>
              <w:rPr>
                <w:sz w:val="20"/>
                <w:szCs w:val="20"/>
              </w:rPr>
            </w:pPr>
            <w:r w:rsidRPr="004246BA">
              <w:rPr>
                <w:i/>
                <w:color w:val="C00000"/>
                <w:sz w:val="20"/>
                <w:szCs w:val="20"/>
              </w:rPr>
              <w:t>W</w:t>
            </w:r>
            <w:r w:rsidR="006152EF" w:rsidRPr="004246BA">
              <w:rPr>
                <w:i/>
                <w:color w:val="C00000"/>
                <w:sz w:val="20"/>
                <w:szCs w:val="20"/>
              </w:rPr>
              <w:t>ie</w:t>
            </w:r>
            <w:r w:rsidR="006152EF" w:rsidRPr="004246BA">
              <w:rPr>
                <w:color w:val="C00000"/>
                <w:sz w:val="20"/>
                <w:szCs w:val="20"/>
              </w:rPr>
              <w:t xml:space="preserve"> </w:t>
            </w:r>
            <w:r w:rsidR="006152EF" w:rsidRPr="006152EF">
              <w:rPr>
                <w:sz w:val="20"/>
                <w:szCs w:val="20"/>
              </w:rPr>
              <w:t>is verantwoordelijk voor de maatr</w:t>
            </w:r>
            <w:r>
              <w:rPr>
                <w:sz w:val="20"/>
                <w:szCs w:val="20"/>
              </w:rPr>
              <w:t>egel, wie monitort de maatregel?</w:t>
            </w:r>
          </w:p>
        </w:tc>
        <w:tc>
          <w:tcPr>
            <w:tcW w:w="4249" w:type="dxa"/>
          </w:tcPr>
          <w:p w14:paraId="468FE77E" w14:textId="77777777" w:rsidR="006152EF" w:rsidRDefault="006152EF"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152EF" w14:paraId="7C6C8C55" w14:textId="77777777" w:rsidTr="005A0D79">
        <w:trPr>
          <w:trHeight w:val="426"/>
        </w:trPr>
        <w:tc>
          <w:tcPr>
            <w:cnfStyle w:val="001000000000" w:firstRow="0" w:lastRow="0" w:firstColumn="1" w:lastColumn="0" w:oddVBand="0" w:evenVBand="0" w:oddHBand="0" w:evenHBand="0" w:firstRowFirstColumn="0" w:firstRowLastColumn="0" w:lastRowFirstColumn="0" w:lastRowLastColumn="0"/>
            <w:tcW w:w="4779" w:type="dxa"/>
          </w:tcPr>
          <w:p w14:paraId="279BB63A" w14:textId="79F722FD" w:rsidR="006152EF" w:rsidRPr="006152EF" w:rsidRDefault="006152EF" w:rsidP="003C7E30">
            <w:pPr>
              <w:spacing w:after="0"/>
              <w:rPr>
                <w:sz w:val="20"/>
                <w:szCs w:val="20"/>
              </w:rPr>
            </w:pPr>
            <w:r w:rsidRPr="004246BA">
              <w:rPr>
                <w:i/>
                <w:color w:val="C00000"/>
                <w:sz w:val="20"/>
                <w:szCs w:val="20"/>
              </w:rPr>
              <w:t>Hoe vaak</w:t>
            </w:r>
            <w:r w:rsidRPr="004246BA">
              <w:rPr>
                <w:color w:val="C00000"/>
                <w:sz w:val="20"/>
                <w:szCs w:val="20"/>
              </w:rPr>
              <w:t xml:space="preserve"> </w:t>
            </w:r>
            <w:r w:rsidRPr="006152EF">
              <w:rPr>
                <w:sz w:val="20"/>
                <w:szCs w:val="20"/>
              </w:rPr>
              <w:t>vindt overleg plaats over de maatregel en met wie?</w:t>
            </w:r>
          </w:p>
        </w:tc>
        <w:tc>
          <w:tcPr>
            <w:tcW w:w="4249" w:type="dxa"/>
          </w:tcPr>
          <w:p w14:paraId="1BAAA444" w14:textId="77777777" w:rsidR="006152EF" w:rsidRDefault="006152EF"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6152EF" w14:paraId="6AB135DB" w14:textId="77777777" w:rsidTr="004246BA">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4779" w:type="dxa"/>
          </w:tcPr>
          <w:p w14:paraId="2B488646" w14:textId="44E4A437" w:rsidR="006152EF" w:rsidRPr="006152EF" w:rsidRDefault="00543108" w:rsidP="006152EF">
            <w:pPr>
              <w:spacing w:after="0"/>
              <w:rPr>
                <w:sz w:val="20"/>
                <w:szCs w:val="20"/>
              </w:rPr>
            </w:pPr>
            <w:r w:rsidRPr="00543108">
              <w:rPr>
                <w:i/>
                <w:color w:val="C00000"/>
                <w:sz w:val="20"/>
                <w:szCs w:val="20"/>
              </w:rPr>
              <w:t>Resultaat</w:t>
            </w:r>
            <w:r>
              <w:rPr>
                <w:i/>
                <w:sz w:val="20"/>
                <w:szCs w:val="20"/>
              </w:rPr>
              <w:t xml:space="preserve">: </w:t>
            </w:r>
            <w:r w:rsidR="004246BA">
              <w:rPr>
                <w:sz w:val="20"/>
                <w:szCs w:val="20"/>
              </w:rPr>
              <w:t>Indien van toepassing, geef de reeds behaalde resultaten aan</w:t>
            </w:r>
            <w:r w:rsidR="006152EF" w:rsidRPr="006152EF">
              <w:rPr>
                <w:sz w:val="20"/>
                <w:szCs w:val="20"/>
              </w:rPr>
              <w:t>.</w:t>
            </w:r>
          </w:p>
        </w:tc>
        <w:tc>
          <w:tcPr>
            <w:tcW w:w="4249" w:type="dxa"/>
          </w:tcPr>
          <w:p w14:paraId="18540785" w14:textId="77777777" w:rsidR="006152EF" w:rsidRDefault="006152EF" w:rsidP="003C7E3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4246BA" w14:paraId="347F6227" w14:textId="77777777" w:rsidTr="004246BA">
        <w:trPr>
          <w:trHeight w:val="687"/>
        </w:trPr>
        <w:tc>
          <w:tcPr>
            <w:cnfStyle w:val="001000000000" w:firstRow="0" w:lastRow="0" w:firstColumn="1" w:lastColumn="0" w:oddVBand="0" w:evenVBand="0" w:oddHBand="0" w:evenHBand="0" w:firstRowFirstColumn="0" w:firstRowLastColumn="0" w:lastRowFirstColumn="0" w:lastRowLastColumn="0"/>
            <w:tcW w:w="4779" w:type="dxa"/>
          </w:tcPr>
          <w:p w14:paraId="09A063E1" w14:textId="5E9520E3" w:rsidR="004246BA" w:rsidRDefault="00543108" w:rsidP="006152EF">
            <w:pPr>
              <w:spacing w:after="0"/>
              <w:rPr>
                <w:sz w:val="20"/>
                <w:szCs w:val="20"/>
              </w:rPr>
            </w:pPr>
            <w:r w:rsidRPr="00543108">
              <w:rPr>
                <w:i/>
                <w:color w:val="C00000"/>
                <w:sz w:val="20"/>
                <w:szCs w:val="20"/>
              </w:rPr>
              <w:t xml:space="preserve">Bijsturing: </w:t>
            </w:r>
            <w:r w:rsidR="004246BA" w:rsidRPr="006152EF">
              <w:rPr>
                <w:sz w:val="20"/>
                <w:szCs w:val="20"/>
              </w:rPr>
              <w:t>Bij reeds gestarte maatregelen, beschrijf hoe de maatregel indien nodig wordt bijgestuurd</w:t>
            </w:r>
            <w:r w:rsidR="004246BA">
              <w:rPr>
                <w:sz w:val="20"/>
                <w:szCs w:val="20"/>
              </w:rPr>
              <w:t xml:space="preserve"> n.a.v. behaalde resultaten</w:t>
            </w:r>
            <w:r w:rsidR="004246BA" w:rsidRPr="006152EF">
              <w:rPr>
                <w:sz w:val="20"/>
                <w:szCs w:val="20"/>
              </w:rPr>
              <w:t>.</w:t>
            </w:r>
          </w:p>
        </w:tc>
        <w:tc>
          <w:tcPr>
            <w:tcW w:w="4249" w:type="dxa"/>
          </w:tcPr>
          <w:p w14:paraId="6924668F" w14:textId="77777777" w:rsidR="004246BA" w:rsidRDefault="004246BA" w:rsidP="003C7E3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1D7AA22E" w14:textId="302D31AF" w:rsidR="006152EF" w:rsidRDefault="006152EF" w:rsidP="006E6C3E">
      <w:pPr>
        <w:spacing w:after="0"/>
      </w:pPr>
    </w:p>
    <w:tbl>
      <w:tblPr>
        <w:tblStyle w:val="Rastertabel6kleurrijk-Accent1"/>
        <w:tblW w:w="0" w:type="auto"/>
        <w:tblLook w:val="04A0" w:firstRow="1" w:lastRow="0" w:firstColumn="1" w:lastColumn="0" w:noHBand="0" w:noVBand="1"/>
      </w:tblPr>
      <w:tblGrid>
        <w:gridCol w:w="1980"/>
        <w:gridCol w:w="7069"/>
      </w:tblGrid>
      <w:tr w:rsidR="005A0D79" w14:paraId="586C7416" w14:textId="77777777" w:rsidTr="00543108">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980" w:type="dxa"/>
          </w:tcPr>
          <w:p w14:paraId="0198B8EA" w14:textId="46372538" w:rsidR="005A0D79" w:rsidRDefault="005A0D79" w:rsidP="003C7E30">
            <w:pPr>
              <w:spacing w:after="0"/>
              <w:rPr>
                <w:rFonts w:asciiTheme="minorHAnsi" w:hAnsiTheme="minorHAnsi"/>
                <w:b w:val="0"/>
              </w:rPr>
            </w:pPr>
            <w:r w:rsidRPr="00543108">
              <w:rPr>
                <w:rFonts w:asciiTheme="minorHAnsi" w:hAnsiTheme="minorHAnsi"/>
                <w:color w:val="C00000"/>
              </w:rPr>
              <w:t>Maatregel 2</w:t>
            </w:r>
            <w:r>
              <w:rPr>
                <w:rFonts w:asciiTheme="minorHAnsi" w:hAnsiTheme="minorHAnsi"/>
              </w:rPr>
              <w:t>:</w:t>
            </w:r>
          </w:p>
        </w:tc>
        <w:tc>
          <w:tcPr>
            <w:tcW w:w="7069" w:type="dxa"/>
          </w:tcPr>
          <w:p w14:paraId="5AFA8927" w14:textId="77777777" w:rsidR="005A0D79" w:rsidRDefault="005A0D79" w:rsidP="003C7E30">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p>
        </w:tc>
      </w:tr>
    </w:tbl>
    <w:p w14:paraId="53AE49E8" w14:textId="77777777" w:rsidR="005A0D79" w:rsidRDefault="005A0D79" w:rsidP="005A0D79">
      <w:pPr>
        <w:spacing w:after="0"/>
        <w:rPr>
          <w:rFonts w:asciiTheme="minorHAnsi" w:hAnsiTheme="minorHAnsi"/>
        </w:rPr>
      </w:pPr>
    </w:p>
    <w:tbl>
      <w:tblPr>
        <w:tblStyle w:val="Rastertabel6kleurrijk-Accent1"/>
        <w:tblW w:w="0" w:type="auto"/>
        <w:tblLook w:val="04A0" w:firstRow="1" w:lastRow="0" w:firstColumn="1" w:lastColumn="0" w:noHBand="0" w:noVBand="1"/>
      </w:tblPr>
      <w:tblGrid>
        <w:gridCol w:w="4779"/>
        <w:gridCol w:w="4249"/>
      </w:tblGrid>
      <w:tr w:rsidR="00543108" w14:paraId="54DBCF83" w14:textId="77777777" w:rsidTr="00014A1A">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779" w:type="dxa"/>
          </w:tcPr>
          <w:p w14:paraId="4286DC9E" w14:textId="57C7AB2F" w:rsidR="00543108" w:rsidRPr="006152EF" w:rsidRDefault="00543108" w:rsidP="00543108">
            <w:pPr>
              <w:spacing w:after="0"/>
              <w:rPr>
                <w:rFonts w:asciiTheme="minorHAnsi" w:hAnsiTheme="minorHAnsi"/>
                <w:sz w:val="20"/>
                <w:szCs w:val="20"/>
              </w:rPr>
            </w:pPr>
            <w:r w:rsidRPr="004246BA">
              <w:rPr>
                <w:i/>
                <w:color w:val="C00000"/>
                <w:sz w:val="20"/>
                <w:szCs w:val="20"/>
              </w:rPr>
              <w:t>Wat</w:t>
            </w:r>
            <w:r w:rsidRPr="004246BA">
              <w:rPr>
                <w:color w:val="C00000"/>
                <w:sz w:val="20"/>
                <w:szCs w:val="20"/>
              </w:rPr>
              <w:t xml:space="preserve"> </w:t>
            </w:r>
            <w:r w:rsidRPr="006152EF">
              <w:rPr>
                <w:sz w:val="20"/>
                <w:szCs w:val="20"/>
              </w:rPr>
              <w:t>houdt de maatregel in?</w:t>
            </w:r>
          </w:p>
        </w:tc>
        <w:tc>
          <w:tcPr>
            <w:tcW w:w="4249" w:type="dxa"/>
          </w:tcPr>
          <w:p w14:paraId="4ACA7AF4" w14:textId="77777777" w:rsidR="00543108" w:rsidRDefault="00543108" w:rsidP="00543108">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r>
      <w:tr w:rsidR="00543108" w14:paraId="0CD09582" w14:textId="77777777" w:rsidTr="00014A1A">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779" w:type="dxa"/>
          </w:tcPr>
          <w:p w14:paraId="0FB4AB83" w14:textId="4F4E994B" w:rsidR="00543108" w:rsidRPr="006152EF" w:rsidRDefault="00543108" w:rsidP="00543108">
            <w:pPr>
              <w:spacing w:after="0"/>
              <w:rPr>
                <w:rFonts w:asciiTheme="minorHAnsi" w:hAnsiTheme="minorHAnsi"/>
                <w:sz w:val="20"/>
                <w:szCs w:val="20"/>
              </w:rPr>
            </w:pPr>
            <w:r w:rsidRPr="006152EF">
              <w:rPr>
                <w:rFonts w:asciiTheme="minorHAnsi" w:hAnsiTheme="minorHAnsi"/>
                <w:sz w:val="20"/>
                <w:szCs w:val="20"/>
              </w:rPr>
              <w:t>Welke acties worden ondernomen?</w:t>
            </w:r>
          </w:p>
        </w:tc>
        <w:tc>
          <w:tcPr>
            <w:tcW w:w="4249" w:type="dxa"/>
          </w:tcPr>
          <w:p w14:paraId="212468AE" w14:textId="77777777" w:rsidR="00543108" w:rsidRDefault="00543108" w:rsidP="0054310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43108" w14:paraId="0CEA077E" w14:textId="77777777" w:rsidTr="00543108">
        <w:trPr>
          <w:trHeight w:val="550"/>
        </w:trPr>
        <w:tc>
          <w:tcPr>
            <w:cnfStyle w:val="001000000000" w:firstRow="0" w:lastRow="0" w:firstColumn="1" w:lastColumn="0" w:oddVBand="0" w:evenVBand="0" w:oddHBand="0" w:evenHBand="0" w:firstRowFirstColumn="0" w:firstRowLastColumn="0" w:lastRowFirstColumn="0" w:lastRowLastColumn="0"/>
            <w:tcW w:w="4779" w:type="dxa"/>
          </w:tcPr>
          <w:p w14:paraId="39045BD7" w14:textId="76FA0FC7" w:rsidR="00543108" w:rsidRPr="006152EF" w:rsidRDefault="00543108" w:rsidP="00543108">
            <w:pPr>
              <w:spacing w:after="0"/>
              <w:rPr>
                <w:rFonts w:asciiTheme="minorHAnsi" w:hAnsiTheme="minorHAnsi"/>
                <w:sz w:val="20"/>
                <w:szCs w:val="20"/>
              </w:rPr>
            </w:pPr>
            <w:r w:rsidRPr="004246BA">
              <w:rPr>
                <w:i/>
                <w:color w:val="C00000"/>
                <w:sz w:val="20"/>
                <w:szCs w:val="20"/>
              </w:rPr>
              <w:t>Hoe</w:t>
            </w:r>
            <w:r w:rsidRPr="004246BA">
              <w:rPr>
                <w:color w:val="C00000"/>
                <w:sz w:val="20"/>
                <w:szCs w:val="20"/>
              </w:rPr>
              <w:t xml:space="preserve"> </w:t>
            </w:r>
            <w:r>
              <w:rPr>
                <w:sz w:val="20"/>
                <w:szCs w:val="20"/>
              </w:rPr>
              <w:t>leiden deze acties</w:t>
            </w:r>
            <w:r w:rsidRPr="006152EF">
              <w:rPr>
                <w:sz w:val="20"/>
                <w:szCs w:val="20"/>
              </w:rPr>
              <w:t xml:space="preserve"> tot CO</w:t>
            </w:r>
            <w:r w:rsidRPr="006152EF">
              <w:rPr>
                <w:sz w:val="20"/>
                <w:szCs w:val="20"/>
                <w:vertAlign w:val="subscript"/>
              </w:rPr>
              <w:t>2</w:t>
            </w:r>
            <w:r w:rsidRPr="006152EF">
              <w:rPr>
                <w:sz w:val="20"/>
                <w:szCs w:val="20"/>
              </w:rPr>
              <w:t xml:space="preserve"> reductie?</w:t>
            </w:r>
          </w:p>
        </w:tc>
        <w:tc>
          <w:tcPr>
            <w:tcW w:w="4249" w:type="dxa"/>
          </w:tcPr>
          <w:p w14:paraId="7744291C" w14:textId="77777777" w:rsidR="00543108" w:rsidRDefault="00543108" w:rsidP="0054310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43108" w14:paraId="7036AF60" w14:textId="77777777" w:rsidTr="00014A1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779" w:type="dxa"/>
          </w:tcPr>
          <w:p w14:paraId="092E2B0B" w14:textId="09913583" w:rsidR="00543108" w:rsidRPr="006152EF" w:rsidRDefault="00543108" w:rsidP="00543108">
            <w:pPr>
              <w:spacing w:after="0"/>
              <w:rPr>
                <w:rFonts w:asciiTheme="minorHAnsi" w:hAnsiTheme="minorHAnsi"/>
                <w:sz w:val="20"/>
                <w:szCs w:val="20"/>
              </w:rPr>
            </w:pPr>
            <w:r w:rsidRPr="004246BA">
              <w:rPr>
                <w:i/>
                <w:color w:val="C00000"/>
                <w:sz w:val="20"/>
                <w:szCs w:val="20"/>
              </w:rPr>
              <w:t>Hoeveel</w:t>
            </w:r>
            <w:r w:rsidRPr="004246BA">
              <w:rPr>
                <w:color w:val="C00000"/>
                <w:sz w:val="20"/>
                <w:szCs w:val="20"/>
              </w:rPr>
              <w:t xml:space="preserve"> </w:t>
            </w:r>
            <w:r w:rsidRPr="006152EF">
              <w:rPr>
                <w:sz w:val="20"/>
                <w:szCs w:val="20"/>
              </w:rPr>
              <w:t>CO</w:t>
            </w:r>
            <w:r w:rsidRPr="004246BA">
              <w:rPr>
                <w:sz w:val="20"/>
                <w:szCs w:val="20"/>
                <w:vertAlign w:val="subscript"/>
              </w:rPr>
              <w:t>2</w:t>
            </w:r>
            <w:r w:rsidRPr="006152EF">
              <w:rPr>
                <w:sz w:val="20"/>
                <w:szCs w:val="20"/>
              </w:rPr>
              <w:t xml:space="preserve"> reductie leve</w:t>
            </w:r>
            <w:r>
              <w:rPr>
                <w:sz w:val="20"/>
                <w:szCs w:val="20"/>
              </w:rPr>
              <w:t xml:space="preserve">rt de maatregel op? Betrek het </w:t>
            </w:r>
            <w:r w:rsidRPr="006152EF">
              <w:rPr>
                <w:sz w:val="20"/>
                <w:szCs w:val="20"/>
              </w:rPr>
              <w:t xml:space="preserve">besparingspercentage uit de bron op jullie eigen situatie. Wellicht moet dit percentage naar beneden bijgesteld worden.  </w:t>
            </w:r>
          </w:p>
        </w:tc>
        <w:tc>
          <w:tcPr>
            <w:tcW w:w="4249" w:type="dxa"/>
          </w:tcPr>
          <w:p w14:paraId="4B35F64C" w14:textId="77777777" w:rsidR="00543108" w:rsidRDefault="00543108" w:rsidP="0054310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43108" w14:paraId="21C472DC" w14:textId="77777777" w:rsidTr="00014A1A">
        <w:trPr>
          <w:trHeight w:val="263"/>
        </w:trPr>
        <w:tc>
          <w:tcPr>
            <w:cnfStyle w:val="001000000000" w:firstRow="0" w:lastRow="0" w:firstColumn="1" w:lastColumn="0" w:oddVBand="0" w:evenVBand="0" w:oddHBand="0" w:evenHBand="0" w:firstRowFirstColumn="0" w:firstRowLastColumn="0" w:lastRowFirstColumn="0" w:lastRowLastColumn="0"/>
            <w:tcW w:w="4779" w:type="dxa"/>
          </w:tcPr>
          <w:p w14:paraId="7CF2FA0C" w14:textId="02CF7007" w:rsidR="00543108" w:rsidRPr="006152EF" w:rsidRDefault="00543108" w:rsidP="00543108">
            <w:pPr>
              <w:spacing w:after="0"/>
              <w:rPr>
                <w:rFonts w:asciiTheme="minorHAnsi" w:hAnsiTheme="minorHAnsi"/>
                <w:sz w:val="20"/>
                <w:szCs w:val="20"/>
              </w:rPr>
            </w:pPr>
            <w:r w:rsidRPr="004246BA">
              <w:rPr>
                <w:i/>
                <w:color w:val="C00000"/>
                <w:sz w:val="20"/>
                <w:szCs w:val="20"/>
              </w:rPr>
              <w:t>Scope</w:t>
            </w:r>
            <w:r w:rsidRPr="006152EF">
              <w:rPr>
                <w:sz w:val="20"/>
                <w:szCs w:val="20"/>
              </w:rPr>
              <w:t>: Op welk ged</w:t>
            </w:r>
            <w:r>
              <w:rPr>
                <w:sz w:val="20"/>
                <w:szCs w:val="20"/>
              </w:rPr>
              <w:t xml:space="preserve">eelte van de business heeft de maatregel </w:t>
            </w:r>
            <w:r w:rsidRPr="006152EF">
              <w:rPr>
                <w:sz w:val="20"/>
                <w:szCs w:val="20"/>
              </w:rPr>
              <w:t>betrekking? Onderbouw waarom je deze keuze maakt.</w:t>
            </w:r>
          </w:p>
        </w:tc>
        <w:tc>
          <w:tcPr>
            <w:tcW w:w="4249" w:type="dxa"/>
          </w:tcPr>
          <w:p w14:paraId="106F8816" w14:textId="77777777" w:rsidR="00543108" w:rsidRDefault="00543108" w:rsidP="0054310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43108" w14:paraId="4D109FC4" w14:textId="77777777" w:rsidTr="00014A1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779" w:type="dxa"/>
          </w:tcPr>
          <w:p w14:paraId="0877249D" w14:textId="62A5924D" w:rsidR="00543108" w:rsidRPr="006152EF" w:rsidRDefault="00543108" w:rsidP="00543108">
            <w:pPr>
              <w:spacing w:after="0"/>
              <w:rPr>
                <w:sz w:val="20"/>
                <w:szCs w:val="20"/>
              </w:rPr>
            </w:pPr>
            <w:r>
              <w:rPr>
                <w:i/>
                <w:color w:val="C00000"/>
                <w:sz w:val="20"/>
                <w:szCs w:val="20"/>
              </w:rPr>
              <w:t xml:space="preserve">Wanneer: </w:t>
            </w:r>
            <w:r w:rsidRPr="006152EF">
              <w:rPr>
                <w:sz w:val="20"/>
                <w:szCs w:val="20"/>
              </w:rPr>
              <w:t>Geef de tijdsperiode aan wanneer deze maatregel is gestart of wordt</w:t>
            </w:r>
            <w:r>
              <w:rPr>
                <w:sz w:val="20"/>
                <w:szCs w:val="20"/>
              </w:rPr>
              <w:t xml:space="preserve"> gestart.</w:t>
            </w:r>
          </w:p>
        </w:tc>
        <w:tc>
          <w:tcPr>
            <w:tcW w:w="4249" w:type="dxa"/>
          </w:tcPr>
          <w:p w14:paraId="5DC44179" w14:textId="77777777" w:rsidR="00543108" w:rsidRDefault="00543108" w:rsidP="0054310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43108" w14:paraId="01BCBA72" w14:textId="77777777" w:rsidTr="00014A1A">
        <w:trPr>
          <w:trHeight w:val="224"/>
        </w:trPr>
        <w:tc>
          <w:tcPr>
            <w:cnfStyle w:val="001000000000" w:firstRow="0" w:lastRow="0" w:firstColumn="1" w:lastColumn="0" w:oddVBand="0" w:evenVBand="0" w:oddHBand="0" w:evenHBand="0" w:firstRowFirstColumn="0" w:firstRowLastColumn="0" w:lastRowFirstColumn="0" w:lastRowLastColumn="0"/>
            <w:tcW w:w="4779" w:type="dxa"/>
          </w:tcPr>
          <w:p w14:paraId="11CDEFC2" w14:textId="33B3F182" w:rsidR="00543108" w:rsidRPr="006152EF" w:rsidRDefault="00543108" w:rsidP="00543108">
            <w:pPr>
              <w:spacing w:after="0"/>
              <w:rPr>
                <w:sz w:val="20"/>
                <w:szCs w:val="20"/>
              </w:rPr>
            </w:pPr>
            <w:r>
              <w:rPr>
                <w:i/>
                <w:color w:val="C00000"/>
                <w:sz w:val="20"/>
                <w:szCs w:val="20"/>
              </w:rPr>
              <w:t xml:space="preserve">Bron: </w:t>
            </w:r>
            <w:r w:rsidRPr="006152EF">
              <w:rPr>
                <w:sz w:val="20"/>
                <w:szCs w:val="20"/>
              </w:rPr>
              <w:t>Geef een toelichting op de gebruikte databronnen. Verwijs hierbij naar leveranciers, interne onderzoeken, rekenmethodieken en-of externe rapporten etc.</w:t>
            </w:r>
          </w:p>
        </w:tc>
        <w:tc>
          <w:tcPr>
            <w:tcW w:w="4249" w:type="dxa"/>
          </w:tcPr>
          <w:p w14:paraId="247398E1" w14:textId="77777777" w:rsidR="00543108" w:rsidRDefault="00543108" w:rsidP="0054310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43108" w14:paraId="571D9989" w14:textId="77777777" w:rsidTr="00014A1A">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4779" w:type="dxa"/>
          </w:tcPr>
          <w:p w14:paraId="40495E90" w14:textId="7FA4DA3F" w:rsidR="00543108" w:rsidRPr="006152EF" w:rsidRDefault="00543108" w:rsidP="00543108">
            <w:pPr>
              <w:spacing w:after="0"/>
              <w:rPr>
                <w:sz w:val="20"/>
                <w:szCs w:val="20"/>
              </w:rPr>
            </w:pPr>
            <w:r w:rsidRPr="004246BA">
              <w:rPr>
                <w:i/>
                <w:color w:val="C00000"/>
                <w:sz w:val="20"/>
                <w:szCs w:val="20"/>
              </w:rPr>
              <w:t>Wie</w:t>
            </w:r>
            <w:r w:rsidRPr="004246BA">
              <w:rPr>
                <w:color w:val="C00000"/>
                <w:sz w:val="20"/>
                <w:szCs w:val="20"/>
              </w:rPr>
              <w:t xml:space="preserve"> </w:t>
            </w:r>
            <w:r w:rsidRPr="006152EF">
              <w:rPr>
                <w:sz w:val="20"/>
                <w:szCs w:val="20"/>
              </w:rPr>
              <w:t>is verantwoordelijk voor de maatr</w:t>
            </w:r>
            <w:r>
              <w:rPr>
                <w:sz w:val="20"/>
                <w:szCs w:val="20"/>
              </w:rPr>
              <w:t>egel, wie monitort de maatregel?</w:t>
            </w:r>
          </w:p>
        </w:tc>
        <w:tc>
          <w:tcPr>
            <w:tcW w:w="4249" w:type="dxa"/>
          </w:tcPr>
          <w:p w14:paraId="59BD882A" w14:textId="77777777" w:rsidR="00543108" w:rsidRDefault="00543108" w:rsidP="0054310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43108" w14:paraId="3B1386C0" w14:textId="77777777" w:rsidTr="00014A1A">
        <w:trPr>
          <w:trHeight w:val="426"/>
        </w:trPr>
        <w:tc>
          <w:tcPr>
            <w:cnfStyle w:val="001000000000" w:firstRow="0" w:lastRow="0" w:firstColumn="1" w:lastColumn="0" w:oddVBand="0" w:evenVBand="0" w:oddHBand="0" w:evenHBand="0" w:firstRowFirstColumn="0" w:firstRowLastColumn="0" w:lastRowFirstColumn="0" w:lastRowLastColumn="0"/>
            <w:tcW w:w="4779" w:type="dxa"/>
          </w:tcPr>
          <w:p w14:paraId="2597F44A" w14:textId="57DA9812" w:rsidR="00543108" w:rsidRPr="006152EF" w:rsidRDefault="00543108" w:rsidP="00543108">
            <w:pPr>
              <w:spacing w:after="0"/>
              <w:rPr>
                <w:sz w:val="20"/>
                <w:szCs w:val="20"/>
              </w:rPr>
            </w:pPr>
            <w:r w:rsidRPr="004246BA">
              <w:rPr>
                <w:i/>
                <w:color w:val="C00000"/>
                <w:sz w:val="20"/>
                <w:szCs w:val="20"/>
              </w:rPr>
              <w:t>Hoe vaak</w:t>
            </w:r>
            <w:r w:rsidRPr="004246BA">
              <w:rPr>
                <w:color w:val="C00000"/>
                <w:sz w:val="20"/>
                <w:szCs w:val="20"/>
              </w:rPr>
              <w:t xml:space="preserve"> </w:t>
            </w:r>
            <w:r w:rsidRPr="006152EF">
              <w:rPr>
                <w:sz w:val="20"/>
                <w:szCs w:val="20"/>
              </w:rPr>
              <w:t>vindt overleg plaats over de maatregel en met wie?</w:t>
            </w:r>
          </w:p>
        </w:tc>
        <w:tc>
          <w:tcPr>
            <w:tcW w:w="4249" w:type="dxa"/>
          </w:tcPr>
          <w:p w14:paraId="5183745A" w14:textId="77777777" w:rsidR="00543108" w:rsidRDefault="00543108" w:rsidP="0054310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43108" w14:paraId="39CBB954" w14:textId="77777777" w:rsidTr="00014A1A">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4779" w:type="dxa"/>
          </w:tcPr>
          <w:p w14:paraId="7725365C" w14:textId="04BB7F65" w:rsidR="00543108" w:rsidRPr="006152EF" w:rsidRDefault="00543108" w:rsidP="00543108">
            <w:pPr>
              <w:spacing w:after="0"/>
              <w:rPr>
                <w:sz w:val="20"/>
                <w:szCs w:val="20"/>
              </w:rPr>
            </w:pPr>
            <w:r w:rsidRPr="00543108">
              <w:rPr>
                <w:i/>
                <w:color w:val="C00000"/>
                <w:sz w:val="20"/>
                <w:szCs w:val="20"/>
              </w:rPr>
              <w:lastRenderedPageBreak/>
              <w:t>Resultaat</w:t>
            </w:r>
            <w:r>
              <w:rPr>
                <w:i/>
                <w:sz w:val="20"/>
                <w:szCs w:val="20"/>
              </w:rPr>
              <w:t xml:space="preserve">: </w:t>
            </w:r>
            <w:r>
              <w:rPr>
                <w:sz w:val="20"/>
                <w:szCs w:val="20"/>
              </w:rPr>
              <w:t>Indien van toepassing, geef de reeds behaalde resultaten aan</w:t>
            </w:r>
            <w:r w:rsidRPr="006152EF">
              <w:rPr>
                <w:sz w:val="20"/>
                <w:szCs w:val="20"/>
              </w:rPr>
              <w:t>.</w:t>
            </w:r>
          </w:p>
        </w:tc>
        <w:tc>
          <w:tcPr>
            <w:tcW w:w="4249" w:type="dxa"/>
          </w:tcPr>
          <w:p w14:paraId="69A3539E" w14:textId="77777777" w:rsidR="00543108" w:rsidRDefault="00543108" w:rsidP="0054310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43108" w14:paraId="77ACA8CC" w14:textId="77777777" w:rsidTr="00014A1A">
        <w:trPr>
          <w:trHeight w:val="687"/>
        </w:trPr>
        <w:tc>
          <w:tcPr>
            <w:cnfStyle w:val="001000000000" w:firstRow="0" w:lastRow="0" w:firstColumn="1" w:lastColumn="0" w:oddVBand="0" w:evenVBand="0" w:oddHBand="0" w:evenHBand="0" w:firstRowFirstColumn="0" w:firstRowLastColumn="0" w:lastRowFirstColumn="0" w:lastRowLastColumn="0"/>
            <w:tcW w:w="4779" w:type="dxa"/>
          </w:tcPr>
          <w:p w14:paraId="579198B1" w14:textId="7B833191" w:rsidR="00543108" w:rsidRDefault="00543108" w:rsidP="00543108">
            <w:pPr>
              <w:spacing w:after="0"/>
              <w:rPr>
                <w:sz w:val="20"/>
                <w:szCs w:val="20"/>
              </w:rPr>
            </w:pPr>
            <w:r w:rsidRPr="00543108">
              <w:rPr>
                <w:i/>
                <w:color w:val="C00000"/>
                <w:sz w:val="20"/>
                <w:szCs w:val="20"/>
              </w:rPr>
              <w:t xml:space="preserve">Bijsturing: </w:t>
            </w:r>
            <w:r w:rsidRPr="006152EF">
              <w:rPr>
                <w:sz w:val="20"/>
                <w:szCs w:val="20"/>
              </w:rPr>
              <w:t>Bij reeds gestarte maatregelen, beschrijf hoe de maatregel indien nodig wordt bijgestuurd</w:t>
            </w:r>
            <w:r>
              <w:rPr>
                <w:sz w:val="20"/>
                <w:szCs w:val="20"/>
              </w:rPr>
              <w:t xml:space="preserve"> n.a.v. behaalde resultaten</w:t>
            </w:r>
            <w:r w:rsidRPr="006152EF">
              <w:rPr>
                <w:sz w:val="20"/>
                <w:szCs w:val="20"/>
              </w:rPr>
              <w:t>.</w:t>
            </w:r>
          </w:p>
        </w:tc>
        <w:tc>
          <w:tcPr>
            <w:tcW w:w="4249" w:type="dxa"/>
          </w:tcPr>
          <w:p w14:paraId="079B9B97" w14:textId="77777777" w:rsidR="00543108" w:rsidRDefault="00543108" w:rsidP="0054310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50D7CB22" w14:textId="3CE39B40" w:rsidR="005A0D79" w:rsidRDefault="005A0D79" w:rsidP="006E6C3E">
      <w:pPr>
        <w:spacing w:after="0"/>
      </w:pPr>
    </w:p>
    <w:p w14:paraId="0D7F5A06" w14:textId="3096B455" w:rsidR="005A0D79" w:rsidRDefault="005A0D79" w:rsidP="006E6C3E">
      <w:pPr>
        <w:spacing w:after="0"/>
      </w:pPr>
      <w:r w:rsidRPr="00E153AC">
        <w:rPr>
          <w:noProof/>
          <w:lang w:eastAsia="nl-NL"/>
        </w:rPr>
        <mc:AlternateContent>
          <mc:Choice Requires="wps">
            <w:drawing>
              <wp:anchor distT="45720" distB="45720" distL="114300" distR="114300" simplePos="0" relativeHeight="251668480" behindDoc="0" locked="0" layoutInCell="1" allowOverlap="1" wp14:anchorId="4C128EEA" wp14:editId="74E8F36C">
                <wp:simplePos x="0" y="0"/>
                <wp:positionH relativeFrom="margin">
                  <wp:posOffset>5080</wp:posOffset>
                </wp:positionH>
                <wp:positionV relativeFrom="paragraph">
                  <wp:posOffset>555625</wp:posOffset>
                </wp:positionV>
                <wp:extent cx="6145530" cy="5286375"/>
                <wp:effectExtent l="19050" t="19050" r="45720"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5286375"/>
                        </a:xfrm>
                        <a:prstGeom prst="rect">
                          <a:avLst/>
                        </a:prstGeom>
                        <a:solidFill>
                          <a:schemeClr val="bg1">
                            <a:lumMod val="85000"/>
                          </a:schemeClr>
                        </a:solidFill>
                        <a:ln w="57150">
                          <a:solidFill>
                            <a:schemeClr val="tx2"/>
                          </a:solidFill>
                          <a:miter lim="800000"/>
                          <a:headEnd/>
                          <a:tailEnd/>
                        </a:ln>
                      </wps:spPr>
                      <wps:txbx>
                        <w:txbxContent>
                          <w:p w14:paraId="791A111F" w14:textId="77777777" w:rsidR="005A0D79" w:rsidRPr="005A0D79" w:rsidRDefault="005A0D79" w:rsidP="005A0D79">
                            <w:pPr>
                              <w:pStyle w:val="Kop5"/>
                              <w:rPr>
                                <w:sz w:val="20"/>
                                <w:szCs w:val="18"/>
                              </w:rPr>
                            </w:pPr>
                            <w:r w:rsidRPr="005A0D79">
                              <w:rPr>
                                <w:sz w:val="20"/>
                                <w:szCs w:val="18"/>
                              </w:rPr>
                              <w:t xml:space="preserve">Voorbeeld van een maatregel:  </w:t>
                            </w:r>
                          </w:p>
                          <w:p w14:paraId="780FC712" w14:textId="77777777" w:rsidR="005A0D79" w:rsidRPr="005A0D79" w:rsidRDefault="005A0D79" w:rsidP="005A0D79">
                            <w:pPr>
                              <w:pStyle w:val="Lijstalinea"/>
                              <w:numPr>
                                <w:ilvl w:val="0"/>
                                <w:numId w:val="19"/>
                              </w:numPr>
                              <w:spacing w:after="0"/>
                              <w:rPr>
                                <w:sz w:val="20"/>
                                <w:szCs w:val="18"/>
                              </w:rPr>
                            </w:pPr>
                            <w:r w:rsidRPr="005A0D79">
                              <w:rPr>
                                <w:i/>
                                <w:color w:val="0064A4"/>
                                <w:sz w:val="20"/>
                                <w:szCs w:val="18"/>
                              </w:rPr>
                              <w:t>Wat:</w:t>
                            </w:r>
                            <w:r w:rsidRPr="005A0D79">
                              <w:rPr>
                                <w:sz w:val="20"/>
                                <w:szCs w:val="18"/>
                              </w:rPr>
                              <w:t xml:space="preserve"> Nieuwe rijden --&gt;  Brandstofverbruik besparen, </w:t>
                            </w:r>
                            <w:r w:rsidRPr="005A0D79">
                              <w:rPr>
                                <w:color w:val="000000"/>
                                <w:sz w:val="20"/>
                                <w:szCs w:val="18"/>
                                <w:lang w:eastAsia="nl-NL"/>
                              </w:rPr>
                              <w:t xml:space="preserve">grotere verkeersveiligheid en meer rijcomfort. Daarnaast vermindert het de schade en onderhoud aan het voertuig. Deze maatregel wordt ingevoerd door alle chauffeurs de cursus ‘Het Nieuwe Rijden’ aan te bieden. </w:t>
                            </w:r>
                          </w:p>
                          <w:p w14:paraId="105504A3" w14:textId="77777777" w:rsidR="005A0D79" w:rsidRPr="005A0D79" w:rsidRDefault="005A0D79" w:rsidP="005A0D79">
                            <w:pPr>
                              <w:pStyle w:val="Lijstalinea"/>
                              <w:numPr>
                                <w:ilvl w:val="0"/>
                                <w:numId w:val="19"/>
                              </w:numPr>
                              <w:spacing w:after="0"/>
                              <w:rPr>
                                <w:sz w:val="20"/>
                                <w:szCs w:val="18"/>
                              </w:rPr>
                            </w:pPr>
                            <w:r w:rsidRPr="005A0D79">
                              <w:rPr>
                                <w:i/>
                                <w:color w:val="0064A4"/>
                                <w:sz w:val="20"/>
                                <w:szCs w:val="18"/>
                              </w:rPr>
                              <w:t>Hoe:</w:t>
                            </w:r>
                            <w:r w:rsidRPr="005A0D79">
                              <w:rPr>
                                <w:sz w:val="20"/>
                                <w:szCs w:val="18"/>
                              </w:rPr>
                              <w:t xml:space="preserve"> </w:t>
                            </w:r>
                            <w:r w:rsidRPr="005A0D79">
                              <w:rPr>
                                <w:color w:val="000000"/>
                                <w:sz w:val="20"/>
                                <w:szCs w:val="18"/>
                                <w:lang w:eastAsia="nl-NL"/>
                              </w:rPr>
                              <w:t xml:space="preserve">Door de chauffeurs op cursus te sturen leren ze net een beetje anders te rijden dan de chauffeur gewend is, waardoor brandstof wordt bespaard. </w:t>
                            </w:r>
                          </w:p>
                          <w:p w14:paraId="289FA7E0" w14:textId="77777777" w:rsidR="005A0D79" w:rsidRPr="005A0D79" w:rsidRDefault="005A0D79" w:rsidP="005A0D79">
                            <w:pPr>
                              <w:pStyle w:val="Lijstalinea"/>
                              <w:numPr>
                                <w:ilvl w:val="0"/>
                                <w:numId w:val="19"/>
                              </w:numPr>
                              <w:spacing w:after="0"/>
                              <w:rPr>
                                <w:sz w:val="20"/>
                                <w:szCs w:val="18"/>
                              </w:rPr>
                            </w:pPr>
                            <w:r w:rsidRPr="005A0D79">
                              <w:rPr>
                                <w:i/>
                                <w:color w:val="0064A4"/>
                                <w:sz w:val="20"/>
                                <w:szCs w:val="18"/>
                              </w:rPr>
                              <w:t>Hoeveel</w:t>
                            </w:r>
                            <w:r w:rsidRPr="005A0D79">
                              <w:rPr>
                                <w:i/>
                                <w:sz w:val="20"/>
                                <w:szCs w:val="18"/>
                              </w:rPr>
                              <w:t>:</w:t>
                            </w:r>
                            <w:r w:rsidRPr="005A0D79">
                              <w:rPr>
                                <w:sz w:val="20"/>
                                <w:szCs w:val="18"/>
                              </w:rPr>
                              <w:t xml:space="preserve"> </w:t>
                            </w:r>
                            <w:r w:rsidRPr="005A0D79">
                              <w:rPr>
                                <w:color w:val="000000"/>
                                <w:sz w:val="20"/>
                                <w:szCs w:val="18"/>
                                <w:lang w:eastAsia="nl-NL"/>
                              </w:rPr>
                              <w:t>Volgens de website http://hetnieuwerijden.nl/wat-levert-het-op/de-luchtkwaliteit/ is een besparing van 5% tot 15% mogelijk. Voor de potentiele besparing wordt niet uitgegaan van de genoemde 15%</w:t>
                            </w:r>
                            <w:r w:rsidRPr="005A0D79">
                              <w:rPr>
                                <w:color w:val="000000" w:themeColor="text1"/>
                                <w:sz w:val="20"/>
                                <w:szCs w:val="18"/>
                                <w:lang w:eastAsia="nl-NL"/>
                              </w:rPr>
                              <w:t>, wij houden rekening met 5% besparing. Dit doen wij om meer zekerheid te hebben dat deze besparing daadwerkelijk door ons gehaald zal worden.</w:t>
                            </w:r>
                          </w:p>
                          <w:p w14:paraId="0FF7FADE" w14:textId="77777777" w:rsidR="005A0D79" w:rsidRPr="005A0D79" w:rsidRDefault="005A0D79" w:rsidP="005A0D79">
                            <w:pPr>
                              <w:pStyle w:val="Lijstalinea"/>
                              <w:numPr>
                                <w:ilvl w:val="0"/>
                                <w:numId w:val="19"/>
                              </w:numPr>
                              <w:spacing w:after="0"/>
                              <w:rPr>
                                <w:sz w:val="20"/>
                                <w:szCs w:val="18"/>
                              </w:rPr>
                            </w:pPr>
                            <w:r w:rsidRPr="005A0D79">
                              <w:rPr>
                                <w:i/>
                                <w:color w:val="0064A4"/>
                                <w:sz w:val="20"/>
                                <w:szCs w:val="18"/>
                              </w:rPr>
                              <w:t>Scope:</w:t>
                            </w:r>
                            <w:r w:rsidRPr="005A0D79">
                              <w:rPr>
                                <w:sz w:val="20"/>
                                <w:szCs w:val="18"/>
                              </w:rPr>
                              <w:t xml:space="preserve"> Dit project heeft betrekking op alle (80) chauffeurs. </w:t>
                            </w:r>
                          </w:p>
                          <w:p w14:paraId="375FDCDB" w14:textId="77777777" w:rsidR="005A0D79" w:rsidRPr="005A0D79" w:rsidRDefault="005A0D79" w:rsidP="005A0D79">
                            <w:pPr>
                              <w:pStyle w:val="Lijstalinea"/>
                              <w:numPr>
                                <w:ilvl w:val="0"/>
                                <w:numId w:val="19"/>
                              </w:numPr>
                              <w:spacing w:after="0"/>
                              <w:rPr>
                                <w:sz w:val="20"/>
                                <w:szCs w:val="18"/>
                              </w:rPr>
                            </w:pPr>
                            <w:r w:rsidRPr="005A0D79">
                              <w:rPr>
                                <w:i/>
                                <w:color w:val="0064A4"/>
                                <w:sz w:val="20"/>
                                <w:szCs w:val="18"/>
                              </w:rPr>
                              <w:t>Wanneer:</w:t>
                            </w:r>
                            <w:r w:rsidRPr="005A0D79">
                              <w:rPr>
                                <w:sz w:val="20"/>
                                <w:szCs w:val="18"/>
                              </w:rPr>
                              <w:t xml:space="preserve"> Vanaf 2015 t/m 2017 hebben alle chauffeurs een training het Nieuwe Rijden gevolgd. Iedere 3 jaar zal er een opfriscursus plaatsvinden, omdat technieken van de nieuwe voertuigen ook zorgen voor aanpassingen in de rijstijl van de chauffeur. </w:t>
                            </w:r>
                          </w:p>
                          <w:p w14:paraId="73A89EF6" w14:textId="77777777" w:rsidR="005A0D79" w:rsidRPr="005A0D79" w:rsidRDefault="005A0D79" w:rsidP="005A0D79">
                            <w:pPr>
                              <w:pStyle w:val="Lijstalinea"/>
                              <w:numPr>
                                <w:ilvl w:val="0"/>
                                <w:numId w:val="19"/>
                              </w:numPr>
                              <w:spacing w:after="0"/>
                              <w:rPr>
                                <w:sz w:val="20"/>
                                <w:szCs w:val="18"/>
                              </w:rPr>
                            </w:pPr>
                            <w:r w:rsidRPr="005A0D79">
                              <w:rPr>
                                <w:i/>
                                <w:color w:val="0064A4"/>
                                <w:sz w:val="20"/>
                                <w:szCs w:val="18"/>
                              </w:rPr>
                              <w:t>Bronvermelding:</w:t>
                            </w:r>
                            <w:r w:rsidRPr="005A0D79">
                              <w:rPr>
                                <w:sz w:val="20"/>
                                <w:szCs w:val="18"/>
                              </w:rPr>
                              <w:t xml:space="preserve"> </w:t>
                            </w:r>
                            <w:proofErr w:type="spellStart"/>
                            <w:r w:rsidRPr="005A0D79">
                              <w:rPr>
                                <w:sz w:val="20"/>
                                <w:szCs w:val="18"/>
                              </w:rPr>
                              <w:t>Lean&amp;Green</w:t>
                            </w:r>
                            <w:proofErr w:type="spellEnd"/>
                            <w:r w:rsidRPr="005A0D79">
                              <w:rPr>
                                <w:sz w:val="20"/>
                                <w:szCs w:val="18"/>
                              </w:rPr>
                              <w:t xml:space="preserve"> partners hebben ons geattendeerd op de Website </w:t>
                            </w:r>
                            <w:hyperlink r:id="rId18" w:history="1">
                              <w:r w:rsidRPr="005A0D79">
                                <w:rPr>
                                  <w:rStyle w:val="Hyperlink"/>
                                  <w:sz w:val="20"/>
                                  <w:szCs w:val="18"/>
                                </w:rPr>
                                <w:t>http://hetnieuwerijden.nl/wat-levert-het-op/de-luchtkwaliteit/</w:t>
                              </w:r>
                            </w:hyperlink>
                            <w:r w:rsidRPr="005A0D79">
                              <w:rPr>
                                <w:sz w:val="20"/>
                                <w:szCs w:val="18"/>
                              </w:rPr>
                              <w:t xml:space="preserve"> </w:t>
                            </w:r>
                          </w:p>
                          <w:p w14:paraId="26E748AB" w14:textId="77777777" w:rsidR="005A0D79" w:rsidRPr="005A0D79" w:rsidRDefault="005A0D79" w:rsidP="005A0D79">
                            <w:pPr>
                              <w:pStyle w:val="Lijstalinea"/>
                              <w:numPr>
                                <w:ilvl w:val="0"/>
                                <w:numId w:val="19"/>
                              </w:numPr>
                              <w:spacing w:after="0"/>
                              <w:rPr>
                                <w:sz w:val="20"/>
                                <w:szCs w:val="18"/>
                              </w:rPr>
                            </w:pPr>
                            <w:r w:rsidRPr="005A0D79">
                              <w:rPr>
                                <w:i/>
                                <w:color w:val="0064A4"/>
                                <w:sz w:val="20"/>
                                <w:szCs w:val="18"/>
                              </w:rPr>
                              <w:t>Wie:</w:t>
                            </w:r>
                            <w:r w:rsidRPr="005A0D79">
                              <w:rPr>
                                <w:sz w:val="20"/>
                                <w:szCs w:val="18"/>
                              </w:rPr>
                              <w:t xml:space="preserve"> Het management van Bedrijf X heeft dit project gestart. Binnen dit project is de KAM functionaris verantwoordelijk binnen het MT. </w:t>
                            </w:r>
                          </w:p>
                          <w:p w14:paraId="11DB80FF" w14:textId="77777777" w:rsidR="005A0D79" w:rsidRPr="005A0D79" w:rsidRDefault="005A0D79" w:rsidP="005A0D79">
                            <w:pPr>
                              <w:pStyle w:val="Lijstalinea"/>
                              <w:numPr>
                                <w:ilvl w:val="0"/>
                                <w:numId w:val="19"/>
                              </w:numPr>
                              <w:rPr>
                                <w:color w:val="000000"/>
                                <w:sz w:val="20"/>
                                <w:szCs w:val="18"/>
                                <w:lang w:eastAsia="nl-NL"/>
                              </w:rPr>
                            </w:pPr>
                            <w:r w:rsidRPr="005A0D79">
                              <w:rPr>
                                <w:i/>
                                <w:color w:val="0064A4"/>
                                <w:sz w:val="20"/>
                                <w:szCs w:val="18"/>
                              </w:rPr>
                              <w:t xml:space="preserve">Frequentie: </w:t>
                            </w:r>
                            <w:r w:rsidRPr="005A0D79">
                              <w:rPr>
                                <w:color w:val="000000"/>
                                <w:sz w:val="20"/>
                                <w:szCs w:val="18"/>
                                <w:lang w:eastAsia="nl-NL"/>
                              </w:rPr>
                              <w:t xml:space="preserve">Tijdens het maandelijkse werkoverleg wordt de voortgang van de maatregelen besproken. </w:t>
                            </w:r>
                          </w:p>
                          <w:p w14:paraId="1D5D5522" w14:textId="6322857A" w:rsidR="005A0D79" w:rsidRPr="00CB14BC" w:rsidRDefault="00CB14BC" w:rsidP="00CB14BC">
                            <w:pPr>
                              <w:pStyle w:val="Lijstalinea"/>
                              <w:numPr>
                                <w:ilvl w:val="0"/>
                                <w:numId w:val="19"/>
                              </w:numPr>
                              <w:rPr>
                                <w:color w:val="000000"/>
                                <w:sz w:val="20"/>
                                <w:szCs w:val="18"/>
                                <w:lang w:eastAsia="nl-NL"/>
                              </w:rPr>
                            </w:pPr>
                            <w:r>
                              <w:rPr>
                                <w:i/>
                                <w:color w:val="0064A4"/>
                                <w:sz w:val="20"/>
                                <w:szCs w:val="18"/>
                              </w:rPr>
                              <w:t>Resultaten:</w:t>
                            </w:r>
                            <w:r w:rsidR="005A0D79" w:rsidRPr="005A0D79">
                              <w:rPr>
                                <w:i/>
                                <w:color w:val="0064A4"/>
                                <w:sz w:val="20"/>
                                <w:szCs w:val="18"/>
                              </w:rPr>
                              <w:t xml:space="preserve"> </w:t>
                            </w:r>
                            <w:r w:rsidR="005A0D79" w:rsidRPr="00CB14BC">
                              <w:rPr>
                                <w:color w:val="000000"/>
                                <w:sz w:val="20"/>
                                <w:szCs w:val="18"/>
                                <w:lang w:eastAsia="nl-NL"/>
                              </w:rPr>
                              <w:t xml:space="preserve">Er zijn 10 chauffeurs op training geweest, met als resultaat een besparing van 5%. De resultaten worden besproken met de planners en chauffeurs. </w:t>
                            </w:r>
                            <w:r w:rsidR="005A0D79" w:rsidRPr="00CB14BC">
                              <w:rPr>
                                <w:i/>
                                <w:color w:val="0064A4"/>
                                <w:sz w:val="20"/>
                                <w:szCs w:val="18"/>
                              </w:rPr>
                              <w:t xml:space="preserve"> </w:t>
                            </w:r>
                            <w:r w:rsidR="005A0D79" w:rsidRPr="00CB14BC">
                              <w:rPr>
                                <w:color w:val="000000"/>
                                <w:sz w:val="20"/>
                                <w:szCs w:val="18"/>
                                <w:lang w:eastAsia="nl-NL"/>
                              </w:rPr>
                              <w:t xml:space="preserve">De chauffeurs ontvangen maandelijks rijstijlanalyses waarop (indien nodig) zij worden aangesproken op hun rijstijl en zij volgen jaarlijks praktijk en theorie trainingen voor code e95 waarvan ‘’Het nieuwe rijden’’ een onderdeel is. Bij achterblijvend resultaat zullen we in samenspraak gaan bijsturen. Op basis van de rijstijlanalyse gaan we in gesprek met de chauffeurs die hun target niet hebben gehaald.  </w:t>
                            </w:r>
                          </w:p>
                          <w:p w14:paraId="2097BC31" w14:textId="30AB6118" w:rsidR="005A0D79" w:rsidRPr="00CB14BC" w:rsidRDefault="00CB14BC" w:rsidP="00CB14BC">
                            <w:pPr>
                              <w:pStyle w:val="Lijstalinea"/>
                              <w:numPr>
                                <w:ilvl w:val="0"/>
                                <w:numId w:val="19"/>
                              </w:numPr>
                              <w:rPr>
                                <w:color w:val="000000"/>
                                <w:sz w:val="20"/>
                                <w:szCs w:val="18"/>
                                <w:lang w:eastAsia="nl-NL"/>
                              </w:rPr>
                            </w:pPr>
                            <w:proofErr w:type="spellStart"/>
                            <w:r>
                              <w:rPr>
                                <w:i/>
                                <w:color w:val="0064A4"/>
                                <w:sz w:val="20"/>
                                <w:szCs w:val="18"/>
                              </w:rPr>
                              <w:t>Bijsturing:</w:t>
                            </w:r>
                            <w:r w:rsidR="005A0D79" w:rsidRPr="00CB14BC">
                              <w:rPr>
                                <w:color w:val="000000"/>
                                <w:sz w:val="20"/>
                                <w:szCs w:val="18"/>
                                <w:lang w:eastAsia="nl-NL"/>
                              </w:rPr>
                              <w:t>De</w:t>
                            </w:r>
                            <w:proofErr w:type="spellEnd"/>
                            <w:r w:rsidR="005A0D79" w:rsidRPr="00CB14BC">
                              <w:rPr>
                                <w:color w:val="000000"/>
                                <w:sz w:val="20"/>
                                <w:szCs w:val="18"/>
                                <w:lang w:eastAsia="nl-NL"/>
                              </w:rPr>
                              <w:t xml:space="preserve"> resultaten van de maatregelen worden halfjaarlijks tijdens het managementreview tussen hoofdplanner en directie besproken en eventueel bijgestuurd.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28EEA" id="Text Box 2" o:spid="_x0000_s1028" type="#_x0000_t202" style="position:absolute;margin-left:.4pt;margin-top:43.75pt;width:483.9pt;height:416.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" fillcolor="#d8d8d8 [2732]" strokecolor="#1f497d [3215]" strokeweight="4.5pt">
                <v:textbox>
                  <w:txbxContent>
                    <w:p w14:paraId="791A111F" w14:textId="77777777" w:rsidR="005A0D79" w:rsidRPr="005A0D79" w:rsidRDefault="005A0D79" w:rsidP="005A0D79">
                      <w:pPr>
                        <w:pStyle w:val="Kop5"/>
                        <w:rPr>
                          <w:sz w:val="20"/>
                          <w:szCs w:val="18"/>
                        </w:rPr>
                      </w:pPr>
                      <w:r w:rsidRPr="005A0D79">
                        <w:rPr>
                          <w:sz w:val="20"/>
                          <w:szCs w:val="18"/>
                        </w:rPr>
                        <w:t xml:space="preserve">Voorbeeld van een maatregel:  </w:t>
                      </w:r>
                    </w:p>
                    <w:p w14:paraId="780FC712" w14:textId="77777777" w:rsidR="005A0D79" w:rsidRPr="005A0D79" w:rsidRDefault="005A0D79" w:rsidP="005A0D79">
                      <w:pPr>
                        <w:pStyle w:val="Lijstalinea"/>
                        <w:numPr>
                          <w:ilvl w:val="0"/>
                          <w:numId w:val="19"/>
                        </w:numPr>
                        <w:spacing w:after="0"/>
                        <w:rPr>
                          <w:sz w:val="20"/>
                          <w:szCs w:val="18"/>
                        </w:rPr>
                      </w:pPr>
                      <w:r w:rsidRPr="005A0D79">
                        <w:rPr>
                          <w:i/>
                          <w:color w:val="0064A4"/>
                          <w:sz w:val="20"/>
                          <w:szCs w:val="18"/>
                        </w:rPr>
                        <w:t>Wat:</w:t>
                      </w:r>
                      <w:r w:rsidRPr="005A0D79">
                        <w:rPr>
                          <w:sz w:val="20"/>
                          <w:szCs w:val="18"/>
                        </w:rPr>
                        <w:t xml:space="preserve"> Nieuwe rijden --&gt;  Brandstofverbruik besparen, </w:t>
                      </w:r>
                      <w:r w:rsidRPr="005A0D79">
                        <w:rPr>
                          <w:color w:val="000000"/>
                          <w:sz w:val="20"/>
                          <w:szCs w:val="18"/>
                          <w:lang w:eastAsia="nl-NL"/>
                        </w:rPr>
                        <w:t xml:space="preserve">grotere verkeersveiligheid en meer rijcomfort. Daarnaast vermindert het de schade en onderhoud aan het voertuig. Deze maatregel wordt ingevoerd door alle chauffeurs de cursus ‘Het Nieuwe Rijden’ aan te bieden. </w:t>
                      </w:r>
                    </w:p>
                    <w:p w14:paraId="105504A3" w14:textId="77777777" w:rsidR="005A0D79" w:rsidRPr="005A0D79" w:rsidRDefault="005A0D79" w:rsidP="005A0D79">
                      <w:pPr>
                        <w:pStyle w:val="Lijstalinea"/>
                        <w:numPr>
                          <w:ilvl w:val="0"/>
                          <w:numId w:val="19"/>
                        </w:numPr>
                        <w:spacing w:after="0"/>
                        <w:rPr>
                          <w:sz w:val="20"/>
                          <w:szCs w:val="18"/>
                        </w:rPr>
                      </w:pPr>
                      <w:r w:rsidRPr="005A0D79">
                        <w:rPr>
                          <w:i/>
                          <w:color w:val="0064A4"/>
                          <w:sz w:val="20"/>
                          <w:szCs w:val="18"/>
                        </w:rPr>
                        <w:t>Hoe:</w:t>
                      </w:r>
                      <w:r w:rsidRPr="005A0D79">
                        <w:rPr>
                          <w:sz w:val="20"/>
                          <w:szCs w:val="18"/>
                        </w:rPr>
                        <w:t xml:space="preserve"> </w:t>
                      </w:r>
                      <w:r w:rsidRPr="005A0D79">
                        <w:rPr>
                          <w:color w:val="000000"/>
                          <w:sz w:val="20"/>
                          <w:szCs w:val="18"/>
                          <w:lang w:eastAsia="nl-NL"/>
                        </w:rPr>
                        <w:t xml:space="preserve">Door de chauffeurs op cursus te sturen leren ze net een beetje anders te rijden dan de chauffeur gewend is, waardoor brandstof wordt bespaard. </w:t>
                      </w:r>
                    </w:p>
                    <w:p w14:paraId="289FA7E0" w14:textId="77777777" w:rsidR="005A0D79" w:rsidRPr="005A0D79" w:rsidRDefault="005A0D79" w:rsidP="005A0D79">
                      <w:pPr>
                        <w:pStyle w:val="Lijstalinea"/>
                        <w:numPr>
                          <w:ilvl w:val="0"/>
                          <w:numId w:val="19"/>
                        </w:numPr>
                        <w:spacing w:after="0"/>
                        <w:rPr>
                          <w:sz w:val="20"/>
                          <w:szCs w:val="18"/>
                        </w:rPr>
                      </w:pPr>
                      <w:r w:rsidRPr="005A0D79">
                        <w:rPr>
                          <w:i/>
                          <w:color w:val="0064A4"/>
                          <w:sz w:val="20"/>
                          <w:szCs w:val="18"/>
                        </w:rPr>
                        <w:t>Hoeveel</w:t>
                      </w:r>
                      <w:r w:rsidRPr="005A0D79">
                        <w:rPr>
                          <w:i/>
                          <w:sz w:val="20"/>
                          <w:szCs w:val="18"/>
                        </w:rPr>
                        <w:t>:</w:t>
                      </w:r>
                      <w:r w:rsidRPr="005A0D79">
                        <w:rPr>
                          <w:sz w:val="20"/>
                          <w:szCs w:val="18"/>
                        </w:rPr>
                        <w:t xml:space="preserve"> </w:t>
                      </w:r>
                      <w:r w:rsidRPr="005A0D79">
                        <w:rPr>
                          <w:color w:val="000000"/>
                          <w:sz w:val="20"/>
                          <w:szCs w:val="18"/>
                          <w:lang w:eastAsia="nl-NL"/>
                        </w:rPr>
                        <w:t>Volgens de website http://hetnieuwerijden.nl/wat-levert-het-op/de-luchtkwaliteit/ is een besparing van 5% tot 15% mogelijk. Voor de potentiele besparing wordt niet uitgegaan van de genoemde 15%</w:t>
                      </w:r>
                      <w:r w:rsidRPr="005A0D79">
                        <w:rPr>
                          <w:color w:val="000000" w:themeColor="text1"/>
                          <w:sz w:val="20"/>
                          <w:szCs w:val="18"/>
                          <w:lang w:eastAsia="nl-NL"/>
                        </w:rPr>
                        <w:t>, wij houden rekening met 5% besparing. Dit doen wij om meer zekerheid te hebben dat deze besparing daadwerkelijk door ons gehaald zal worden.</w:t>
                      </w:r>
                    </w:p>
                    <w:p w14:paraId="0FF7FADE" w14:textId="77777777" w:rsidR="005A0D79" w:rsidRPr="005A0D79" w:rsidRDefault="005A0D79" w:rsidP="005A0D79">
                      <w:pPr>
                        <w:pStyle w:val="Lijstalinea"/>
                        <w:numPr>
                          <w:ilvl w:val="0"/>
                          <w:numId w:val="19"/>
                        </w:numPr>
                        <w:spacing w:after="0"/>
                        <w:rPr>
                          <w:sz w:val="20"/>
                          <w:szCs w:val="18"/>
                        </w:rPr>
                      </w:pPr>
                      <w:r w:rsidRPr="005A0D79">
                        <w:rPr>
                          <w:i/>
                          <w:color w:val="0064A4"/>
                          <w:sz w:val="20"/>
                          <w:szCs w:val="18"/>
                        </w:rPr>
                        <w:t>Scope:</w:t>
                      </w:r>
                      <w:r w:rsidRPr="005A0D79">
                        <w:rPr>
                          <w:sz w:val="20"/>
                          <w:szCs w:val="18"/>
                        </w:rPr>
                        <w:t xml:space="preserve"> Dit project heeft betrekking op alle (80) chauffeurs. </w:t>
                      </w:r>
                    </w:p>
                    <w:p w14:paraId="375FDCDB" w14:textId="77777777" w:rsidR="005A0D79" w:rsidRPr="005A0D79" w:rsidRDefault="005A0D79" w:rsidP="005A0D79">
                      <w:pPr>
                        <w:pStyle w:val="Lijstalinea"/>
                        <w:numPr>
                          <w:ilvl w:val="0"/>
                          <w:numId w:val="19"/>
                        </w:numPr>
                        <w:spacing w:after="0"/>
                        <w:rPr>
                          <w:sz w:val="20"/>
                          <w:szCs w:val="18"/>
                        </w:rPr>
                      </w:pPr>
                      <w:r w:rsidRPr="005A0D79">
                        <w:rPr>
                          <w:i/>
                          <w:color w:val="0064A4"/>
                          <w:sz w:val="20"/>
                          <w:szCs w:val="18"/>
                        </w:rPr>
                        <w:t>Wanneer:</w:t>
                      </w:r>
                      <w:r w:rsidRPr="005A0D79">
                        <w:rPr>
                          <w:sz w:val="20"/>
                          <w:szCs w:val="18"/>
                        </w:rPr>
                        <w:t xml:space="preserve"> Vanaf 2015 t/m 2017 hebben alle chauffeurs een training het Nieuwe Rijden gevolgd. Iedere 3 jaar zal er een opfriscursus plaatsvinden, omdat technieken van de nieuwe voertuigen ook zorgen voor aanpassingen in de rijstijl van de chauffeur. </w:t>
                      </w:r>
                    </w:p>
                    <w:p w14:paraId="73A89EF6" w14:textId="77777777" w:rsidR="005A0D79" w:rsidRPr="005A0D79" w:rsidRDefault="005A0D79" w:rsidP="005A0D79">
                      <w:pPr>
                        <w:pStyle w:val="Lijstalinea"/>
                        <w:numPr>
                          <w:ilvl w:val="0"/>
                          <w:numId w:val="19"/>
                        </w:numPr>
                        <w:spacing w:after="0"/>
                        <w:rPr>
                          <w:sz w:val="20"/>
                          <w:szCs w:val="18"/>
                        </w:rPr>
                      </w:pPr>
                      <w:r w:rsidRPr="005A0D79">
                        <w:rPr>
                          <w:i/>
                          <w:color w:val="0064A4"/>
                          <w:sz w:val="20"/>
                          <w:szCs w:val="18"/>
                        </w:rPr>
                        <w:t>Bronvermelding:</w:t>
                      </w:r>
                      <w:r w:rsidRPr="005A0D79">
                        <w:rPr>
                          <w:sz w:val="20"/>
                          <w:szCs w:val="18"/>
                        </w:rPr>
                        <w:t xml:space="preserve"> </w:t>
                      </w:r>
                      <w:proofErr w:type="spellStart"/>
                      <w:r w:rsidRPr="005A0D79">
                        <w:rPr>
                          <w:sz w:val="20"/>
                          <w:szCs w:val="18"/>
                        </w:rPr>
                        <w:t>Lean&amp;Green</w:t>
                      </w:r>
                      <w:proofErr w:type="spellEnd"/>
                      <w:r w:rsidRPr="005A0D79">
                        <w:rPr>
                          <w:sz w:val="20"/>
                          <w:szCs w:val="18"/>
                        </w:rPr>
                        <w:t xml:space="preserve"> partners hebben ons geattendeerd op de Website </w:t>
                      </w:r>
                      <w:hyperlink r:id="rId19" w:history="1">
                        <w:r w:rsidRPr="005A0D79">
                          <w:rPr>
                            <w:rStyle w:val="Hyperlink"/>
                            <w:sz w:val="20"/>
                            <w:szCs w:val="18"/>
                          </w:rPr>
                          <w:t>http://hetnieuwerijden.nl/wat-levert-het-op/de-luchtkwaliteit/</w:t>
                        </w:r>
                      </w:hyperlink>
                      <w:r w:rsidRPr="005A0D79">
                        <w:rPr>
                          <w:sz w:val="20"/>
                          <w:szCs w:val="18"/>
                        </w:rPr>
                        <w:t xml:space="preserve"> </w:t>
                      </w:r>
                    </w:p>
                    <w:p w14:paraId="26E748AB" w14:textId="77777777" w:rsidR="005A0D79" w:rsidRPr="005A0D79" w:rsidRDefault="005A0D79" w:rsidP="005A0D79">
                      <w:pPr>
                        <w:pStyle w:val="Lijstalinea"/>
                        <w:numPr>
                          <w:ilvl w:val="0"/>
                          <w:numId w:val="19"/>
                        </w:numPr>
                        <w:spacing w:after="0"/>
                        <w:rPr>
                          <w:sz w:val="20"/>
                          <w:szCs w:val="18"/>
                        </w:rPr>
                      </w:pPr>
                      <w:r w:rsidRPr="005A0D79">
                        <w:rPr>
                          <w:i/>
                          <w:color w:val="0064A4"/>
                          <w:sz w:val="20"/>
                          <w:szCs w:val="18"/>
                        </w:rPr>
                        <w:t>Wie:</w:t>
                      </w:r>
                      <w:r w:rsidRPr="005A0D79">
                        <w:rPr>
                          <w:sz w:val="20"/>
                          <w:szCs w:val="18"/>
                        </w:rPr>
                        <w:t xml:space="preserve"> Het management van Bedrijf X heeft dit project gestart. Binnen dit project is de KAM functionaris verantwoordelijk binnen het MT. </w:t>
                      </w:r>
                    </w:p>
                    <w:p w14:paraId="11DB80FF" w14:textId="77777777" w:rsidR="005A0D79" w:rsidRPr="005A0D79" w:rsidRDefault="005A0D79" w:rsidP="005A0D79">
                      <w:pPr>
                        <w:pStyle w:val="Lijstalinea"/>
                        <w:numPr>
                          <w:ilvl w:val="0"/>
                          <w:numId w:val="19"/>
                        </w:numPr>
                        <w:rPr>
                          <w:color w:val="000000"/>
                          <w:sz w:val="20"/>
                          <w:szCs w:val="18"/>
                          <w:lang w:eastAsia="nl-NL"/>
                        </w:rPr>
                      </w:pPr>
                      <w:r w:rsidRPr="005A0D79">
                        <w:rPr>
                          <w:i/>
                          <w:color w:val="0064A4"/>
                          <w:sz w:val="20"/>
                          <w:szCs w:val="18"/>
                        </w:rPr>
                        <w:t xml:space="preserve">Frequentie: </w:t>
                      </w:r>
                      <w:r w:rsidRPr="005A0D79">
                        <w:rPr>
                          <w:color w:val="000000"/>
                          <w:sz w:val="20"/>
                          <w:szCs w:val="18"/>
                          <w:lang w:eastAsia="nl-NL"/>
                        </w:rPr>
                        <w:t xml:space="preserve">Tijdens het maandelijkse werkoverleg wordt de voortgang van de maatregelen besproken. </w:t>
                      </w:r>
                    </w:p>
                    <w:p w14:paraId="1D5D5522" w14:textId="6322857A" w:rsidR="005A0D79" w:rsidRPr="00CB14BC" w:rsidRDefault="00CB14BC" w:rsidP="00CB14BC">
                      <w:pPr>
                        <w:pStyle w:val="Lijstalinea"/>
                        <w:numPr>
                          <w:ilvl w:val="0"/>
                          <w:numId w:val="19"/>
                        </w:numPr>
                        <w:rPr>
                          <w:color w:val="000000"/>
                          <w:sz w:val="20"/>
                          <w:szCs w:val="18"/>
                          <w:lang w:eastAsia="nl-NL"/>
                        </w:rPr>
                      </w:pPr>
                      <w:r>
                        <w:rPr>
                          <w:i/>
                          <w:color w:val="0064A4"/>
                          <w:sz w:val="20"/>
                          <w:szCs w:val="18"/>
                        </w:rPr>
                        <w:t>Resultaten:</w:t>
                      </w:r>
                      <w:r w:rsidR="005A0D79" w:rsidRPr="005A0D79">
                        <w:rPr>
                          <w:i/>
                          <w:color w:val="0064A4"/>
                          <w:sz w:val="20"/>
                          <w:szCs w:val="18"/>
                        </w:rPr>
                        <w:t xml:space="preserve"> </w:t>
                      </w:r>
                      <w:r w:rsidR="005A0D79" w:rsidRPr="00CB14BC">
                        <w:rPr>
                          <w:color w:val="000000"/>
                          <w:sz w:val="20"/>
                          <w:szCs w:val="18"/>
                          <w:lang w:eastAsia="nl-NL"/>
                        </w:rPr>
                        <w:t xml:space="preserve">Er zijn 10 chauffeurs op training geweest, met als resultaat een besparing van 5%. De resultaten worden besproken met de planners en chauffeurs. </w:t>
                      </w:r>
                      <w:r w:rsidR="005A0D79" w:rsidRPr="00CB14BC">
                        <w:rPr>
                          <w:i/>
                          <w:color w:val="0064A4"/>
                          <w:sz w:val="20"/>
                          <w:szCs w:val="18"/>
                        </w:rPr>
                        <w:t xml:space="preserve"> </w:t>
                      </w:r>
                      <w:r w:rsidR="005A0D79" w:rsidRPr="00CB14BC">
                        <w:rPr>
                          <w:color w:val="000000"/>
                          <w:sz w:val="20"/>
                          <w:szCs w:val="18"/>
                          <w:lang w:eastAsia="nl-NL"/>
                        </w:rPr>
                        <w:t xml:space="preserve">De chauffeurs ontvangen maandelijks rijstijlanalyses waarop (indien nodig) zij worden aangesproken op hun rijstijl en zij volgen jaarlijks praktijk en theorie trainingen voor code e95 waarvan ‘’Het nieuwe rijden’’ een onderdeel is. Bij achterblijvend resultaat zullen we in samenspraak gaan bijsturen. Op basis van de rijstijlanalyse gaan we in gesprek met de chauffeurs die hun target niet hebben gehaald.  </w:t>
                      </w:r>
                    </w:p>
                    <w:p w14:paraId="2097BC31" w14:textId="30AB6118" w:rsidR="005A0D79" w:rsidRPr="00CB14BC" w:rsidRDefault="00CB14BC" w:rsidP="00CB14BC">
                      <w:pPr>
                        <w:pStyle w:val="Lijstalinea"/>
                        <w:numPr>
                          <w:ilvl w:val="0"/>
                          <w:numId w:val="19"/>
                        </w:numPr>
                        <w:rPr>
                          <w:color w:val="000000"/>
                          <w:sz w:val="20"/>
                          <w:szCs w:val="18"/>
                          <w:lang w:eastAsia="nl-NL"/>
                        </w:rPr>
                      </w:pPr>
                      <w:proofErr w:type="spellStart"/>
                      <w:r>
                        <w:rPr>
                          <w:i/>
                          <w:color w:val="0064A4"/>
                          <w:sz w:val="20"/>
                          <w:szCs w:val="18"/>
                        </w:rPr>
                        <w:t>Bijsturing:</w:t>
                      </w:r>
                      <w:r w:rsidR="005A0D79" w:rsidRPr="00CB14BC">
                        <w:rPr>
                          <w:color w:val="000000"/>
                          <w:sz w:val="20"/>
                          <w:szCs w:val="18"/>
                          <w:lang w:eastAsia="nl-NL"/>
                        </w:rPr>
                        <w:t>De</w:t>
                      </w:r>
                      <w:proofErr w:type="spellEnd"/>
                      <w:r w:rsidR="005A0D79" w:rsidRPr="00CB14BC">
                        <w:rPr>
                          <w:color w:val="000000"/>
                          <w:sz w:val="20"/>
                          <w:szCs w:val="18"/>
                          <w:lang w:eastAsia="nl-NL"/>
                        </w:rPr>
                        <w:t xml:space="preserve"> resultaten van de maatregelen worden halfjaarlijks tijdens het managementreview tussen hoofdplanner en directie besproken en eventueel bijgestuurd. </w:t>
                      </w:r>
                    </w:p>
                  </w:txbxContent>
                </v:textbox>
                <w10:wrap type="square" anchorx="margin"/>
              </v:shape>
            </w:pict>
          </mc:Fallback>
        </mc:AlternateContent>
      </w:r>
      <w:r>
        <w:t>Indien nodig, kopieer de tabellen en voeg hieronder de overige maatregel(en) toe.</w:t>
      </w:r>
      <w:r w:rsidR="004246BA">
        <w:t xml:space="preserve"> Zie hieronder een ingevuld voorbeeld</w:t>
      </w:r>
      <w:r w:rsidR="00543108">
        <w:t xml:space="preserve"> van een maatregel ter indicatie.</w:t>
      </w:r>
    </w:p>
    <w:p w14:paraId="09DF0B80" w14:textId="4718E1E5" w:rsidR="00424F43" w:rsidRDefault="00424F43" w:rsidP="004A2366">
      <w:pPr>
        <w:spacing w:after="0"/>
        <w:rPr>
          <w:rFonts w:asciiTheme="majorHAnsi" w:eastAsiaTheme="majorEastAsia" w:hAnsiTheme="majorHAnsi" w:cstheme="majorBidi"/>
          <w:color w:val="365F91" w:themeColor="accent1" w:themeShade="BF"/>
          <w:sz w:val="18"/>
          <w:szCs w:val="18"/>
        </w:rPr>
      </w:pPr>
    </w:p>
    <w:p w14:paraId="51DEA351" w14:textId="2DBF53B3" w:rsidR="00A0524C" w:rsidRDefault="00A0524C" w:rsidP="004A2366">
      <w:pPr>
        <w:spacing w:after="0"/>
      </w:pPr>
    </w:p>
    <w:p w14:paraId="652C4ECA" w14:textId="77777777" w:rsidR="00B25931" w:rsidRDefault="00B25931" w:rsidP="00B25931">
      <w:pPr>
        <w:spacing w:after="0"/>
      </w:pPr>
    </w:p>
    <w:sectPr w:rsidR="00B25931" w:rsidSect="00824623">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B53E5" w14:textId="77777777" w:rsidR="001776FE" w:rsidRDefault="001776FE" w:rsidP="009A0CCA">
      <w:pPr>
        <w:spacing w:after="0" w:line="240" w:lineRule="auto"/>
      </w:pPr>
      <w:r>
        <w:separator/>
      </w:r>
    </w:p>
  </w:endnote>
  <w:endnote w:type="continuationSeparator" w:id="0">
    <w:p w14:paraId="58674BFE" w14:textId="77777777" w:rsidR="001776FE" w:rsidRDefault="001776FE" w:rsidP="009A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tima LT">
    <w:altName w:val="Calibri"/>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45FF" w14:textId="77777777" w:rsidR="00416A31" w:rsidRDefault="00416A31" w:rsidP="00C75E66">
    <w:pPr>
      <w:pStyle w:val="Voettekst"/>
    </w:pPr>
  </w:p>
  <w:p w14:paraId="238110EB" w14:textId="77777777" w:rsidR="00416A31" w:rsidRPr="002A2D16" w:rsidRDefault="00416A31" w:rsidP="004C09D3">
    <w:pPr>
      <w:pStyle w:val="Koptekst"/>
      <w:jc w:val="right"/>
      <w:rPr>
        <w:sz w:val="16"/>
        <w:szCs w:val="16"/>
        <w:lang w:val="en-US"/>
      </w:rPr>
    </w:pPr>
    <w:r w:rsidRPr="002A2D16">
      <w:rPr>
        <w:sz w:val="16"/>
        <w:szCs w:val="16"/>
        <w:lang w:val="en-US"/>
      </w:rPr>
      <w:t xml:space="preserve">FIRMANAAM  / LEAN </w:t>
    </w:r>
    <w:r>
      <w:rPr>
        <w:sz w:val="16"/>
        <w:szCs w:val="16"/>
        <w:lang w:val="en-US"/>
      </w:rPr>
      <w:t>&amp;</w:t>
    </w:r>
    <w:r w:rsidRPr="002A2D16">
      <w:rPr>
        <w:sz w:val="16"/>
        <w:szCs w:val="16"/>
        <w:lang w:val="en-US"/>
      </w:rPr>
      <w:t xml:space="preserve"> GREEN </w:t>
    </w:r>
    <w:r w:rsidRPr="002A2D16">
      <w:rPr>
        <w:sz w:val="16"/>
        <w:szCs w:val="16"/>
        <w:lang w:val="en-US"/>
      </w:rPr>
      <w:tab/>
    </w:r>
    <w:r w:rsidRPr="002A2D16">
      <w:rPr>
        <w:sz w:val="16"/>
        <w:szCs w:val="16"/>
        <w:lang w:val="en-US"/>
      </w:rPr>
      <w:tab/>
      <w:t xml:space="preserve">PAGINA </w:t>
    </w:r>
    <w:r w:rsidRPr="00A57C1F">
      <w:rPr>
        <w:sz w:val="16"/>
        <w:szCs w:val="16"/>
      </w:rPr>
      <w:fldChar w:fldCharType="begin"/>
    </w:r>
    <w:r w:rsidRPr="002A2D16">
      <w:rPr>
        <w:sz w:val="16"/>
        <w:szCs w:val="16"/>
        <w:lang w:val="en-US"/>
      </w:rPr>
      <w:instrText>PAGE</w:instrText>
    </w:r>
    <w:r w:rsidRPr="00A57C1F">
      <w:rPr>
        <w:sz w:val="16"/>
        <w:szCs w:val="16"/>
      </w:rPr>
      <w:fldChar w:fldCharType="separate"/>
    </w:r>
    <w:r w:rsidR="001D639D">
      <w:rPr>
        <w:noProof/>
        <w:sz w:val="16"/>
        <w:szCs w:val="16"/>
        <w:lang w:val="en-US"/>
      </w:rPr>
      <w:t>5</w:t>
    </w:r>
    <w:r w:rsidRPr="00A57C1F">
      <w:rPr>
        <w:sz w:val="16"/>
        <w:szCs w:val="16"/>
      </w:rPr>
      <w:fldChar w:fldCharType="end"/>
    </w:r>
    <w:r w:rsidRPr="002A2D16">
      <w:rPr>
        <w:sz w:val="16"/>
        <w:szCs w:val="16"/>
        <w:lang w:val="en-US"/>
      </w:rPr>
      <w:t xml:space="preserve"> VAN </w:t>
    </w:r>
    <w:r w:rsidRPr="00A57C1F">
      <w:rPr>
        <w:sz w:val="16"/>
        <w:szCs w:val="16"/>
      </w:rPr>
      <w:fldChar w:fldCharType="begin"/>
    </w:r>
    <w:r w:rsidRPr="002A2D16">
      <w:rPr>
        <w:sz w:val="16"/>
        <w:szCs w:val="16"/>
        <w:lang w:val="en-US"/>
      </w:rPr>
      <w:instrText>NUMPAGES</w:instrText>
    </w:r>
    <w:r w:rsidRPr="00A57C1F">
      <w:rPr>
        <w:sz w:val="16"/>
        <w:szCs w:val="16"/>
      </w:rPr>
      <w:fldChar w:fldCharType="separate"/>
    </w:r>
    <w:r w:rsidR="001D639D">
      <w:rPr>
        <w:noProof/>
        <w:sz w:val="16"/>
        <w:szCs w:val="16"/>
        <w:lang w:val="en-US"/>
      </w:rPr>
      <w:t>8</w:t>
    </w:r>
    <w:r w:rsidRPr="00A57C1F">
      <w:rPr>
        <w:sz w:val="16"/>
        <w:szCs w:val="16"/>
      </w:rPr>
      <w:fldChar w:fldCharType="end"/>
    </w:r>
  </w:p>
  <w:p w14:paraId="2972D393" w14:textId="77777777" w:rsidR="00416A31" w:rsidRPr="002A2D16" w:rsidRDefault="00416A31">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AA494" w14:textId="77777777" w:rsidR="001776FE" w:rsidRDefault="001776FE" w:rsidP="009A0CCA">
      <w:pPr>
        <w:spacing w:after="0" w:line="240" w:lineRule="auto"/>
      </w:pPr>
      <w:r>
        <w:separator/>
      </w:r>
    </w:p>
  </w:footnote>
  <w:footnote w:type="continuationSeparator" w:id="0">
    <w:p w14:paraId="285C6131" w14:textId="77777777" w:rsidR="001776FE" w:rsidRDefault="001776FE" w:rsidP="009A0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683"/>
    <w:multiLevelType w:val="hybridMultilevel"/>
    <w:tmpl w:val="2EB0952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37D30"/>
    <w:multiLevelType w:val="hybridMultilevel"/>
    <w:tmpl w:val="CD7A54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AD08E0"/>
    <w:multiLevelType w:val="hybridMultilevel"/>
    <w:tmpl w:val="284686B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D07BE6"/>
    <w:multiLevelType w:val="hybridMultilevel"/>
    <w:tmpl w:val="18FE4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B1101A"/>
    <w:multiLevelType w:val="hybridMultilevel"/>
    <w:tmpl w:val="EDCA11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3A1486"/>
    <w:multiLevelType w:val="hybridMultilevel"/>
    <w:tmpl w:val="0912561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12077F"/>
    <w:multiLevelType w:val="hybridMultilevel"/>
    <w:tmpl w:val="A08A3D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740034"/>
    <w:multiLevelType w:val="hybridMultilevel"/>
    <w:tmpl w:val="C03684E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40B5FF4"/>
    <w:multiLevelType w:val="hybridMultilevel"/>
    <w:tmpl w:val="B8BEC6B2"/>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E0554F"/>
    <w:multiLevelType w:val="hybridMultilevel"/>
    <w:tmpl w:val="5C127B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4C59AA"/>
    <w:multiLevelType w:val="hybridMultilevel"/>
    <w:tmpl w:val="10CE0C7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1E343C"/>
    <w:multiLevelType w:val="hybridMultilevel"/>
    <w:tmpl w:val="5EE048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8F5F6B"/>
    <w:multiLevelType w:val="hybridMultilevel"/>
    <w:tmpl w:val="8B3C0E1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0513A4"/>
    <w:multiLevelType w:val="hybridMultilevel"/>
    <w:tmpl w:val="6BA2BE5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330FBA"/>
    <w:multiLevelType w:val="hybridMultilevel"/>
    <w:tmpl w:val="315A9DB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3CF130E1"/>
    <w:multiLevelType w:val="hybridMultilevel"/>
    <w:tmpl w:val="AB902AB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0A0740"/>
    <w:multiLevelType w:val="hybridMultilevel"/>
    <w:tmpl w:val="C1FED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681C18"/>
    <w:multiLevelType w:val="hybridMultilevel"/>
    <w:tmpl w:val="08CA73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B54A3D"/>
    <w:multiLevelType w:val="hybridMultilevel"/>
    <w:tmpl w:val="696812D4"/>
    <w:lvl w:ilvl="0" w:tplc="ABB23EC8">
      <w:start w:val="1"/>
      <w:numFmt w:val="bullet"/>
      <w:lvlText w:val=""/>
      <w:lvlJc w:val="left"/>
      <w:pPr>
        <w:ind w:left="1080" w:hanging="360"/>
      </w:pPr>
      <w:rPr>
        <w:rFonts w:ascii="Symbol" w:hAnsi="Symbol" w:hint="default"/>
        <w:color w:val="auto"/>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674753EE"/>
    <w:multiLevelType w:val="hybridMultilevel"/>
    <w:tmpl w:val="1AF6D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CD7876"/>
    <w:multiLevelType w:val="hybridMultilevel"/>
    <w:tmpl w:val="17C8C43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C82524"/>
    <w:multiLevelType w:val="hybridMultilevel"/>
    <w:tmpl w:val="3DA8BCCA"/>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31969C6"/>
    <w:multiLevelType w:val="hybridMultilevel"/>
    <w:tmpl w:val="44B434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CD83FAA"/>
    <w:multiLevelType w:val="hybridMultilevel"/>
    <w:tmpl w:val="582E64F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D6603CF"/>
    <w:multiLevelType w:val="hybridMultilevel"/>
    <w:tmpl w:val="C3F885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BF6028"/>
    <w:multiLevelType w:val="hybridMultilevel"/>
    <w:tmpl w:val="49EE98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1"/>
  </w:num>
  <w:num w:numId="4">
    <w:abstractNumId w:val="17"/>
  </w:num>
  <w:num w:numId="5">
    <w:abstractNumId w:val="8"/>
  </w:num>
  <w:num w:numId="6">
    <w:abstractNumId w:val="2"/>
  </w:num>
  <w:num w:numId="7">
    <w:abstractNumId w:val="20"/>
  </w:num>
  <w:num w:numId="8">
    <w:abstractNumId w:val="15"/>
  </w:num>
  <w:num w:numId="9">
    <w:abstractNumId w:val="21"/>
  </w:num>
  <w:num w:numId="10">
    <w:abstractNumId w:val="25"/>
  </w:num>
  <w:num w:numId="11">
    <w:abstractNumId w:val="0"/>
  </w:num>
  <w:num w:numId="12">
    <w:abstractNumId w:val="24"/>
  </w:num>
  <w:num w:numId="13">
    <w:abstractNumId w:val="5"/>
  </w:num>
  <w:num w:numId="14">
    <w:abstractNumId w:val="7"/>
  </w:num>
  <w:num w:numId="15">
    <w:abstractNumId w:val="9"/>
  </w:num>
  <w:num w:numId="16">
    <w:abstractNumId w:val="10"/>
  </w:num>
  <w:num w:numId="17">
    <w:abstractNumId w:val="13"/>
  </w:num>
  <w:num w:numId="18">
    <w:abstractNumId w:val="12"/>
  </w:num>
  <w:num w:numId="19">
    <w:abstractNumId w:val="18"/>
  </w:num>
  <w:num w:numId="20">
    <w:abstractNumId w:val="3"/>
  </w:num>
  <w:num w:numId="21">
    <w:abstractNumId w:val="16"/>
  </w:num>
  <w:num w:numId="22">
    <w:abstractNumId w:val="23"/>
  </w:num>
  <w:num w:numId="23">
    <w:abstractNumId w:val="19"/>
  </w:num>
  <w:num w:numId="24">
    <w:abstractNumId w:val="22"/>
  </w:num>
  <w:num w:numId="25">
    <w:abstractNumId w:val="4"/>
  </w:num>
  <w:num w:numId="26">
    <w:abstractNumId w:val="1"/>
  </w:num>
  <w:num w:numId="2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FA5"/>
    <w:rsid w:val="00003AE1"/>
    <w:rsid w:val="00003D3F"/>
    <w:rsid w:val="00006AC5"/>
    <w:rsid w:val="0000751E"/>
    <w:rsid w:val="00010914"/>
    <w:rsid w:val="0001098C"/>
    <w:rsid w:val="00011E4D"/>
    <w:rsid w:val="00013EB2"/>
    <w:rsid w:val="00017B94"/>
    <w:rsid w:val="00017D1F"/>
    <w:rsid w:val="00020D64"/>
    <w:rsid w:val="00021708"/>
    <w:rsid w:val="00021BC5"/>
    <w:rsid w:val="00022DF3"/>
    <w:rsid w:val="0002352A"/>
    <w:rsid w:val="000317CF"/>
    <w:rsid w:val="00032F78"/>
    <w:rsid w:val="00033D38"/>
    <w:rsid w:val="00037E8A"/>
    <w:rsid w:val="00037F7F"/>
    <w:rsid w:val="00041BB1"/>
    <w:rsid w:val="00041CF5"/>
    <w:rsid w:val="000423A4"/>
    <w:rsid w:val="00043CE9"/>
    <w:rsid w:val="00045FE7"/>
    <w:rsid w:val="00056B98"/>
    <w:rsid w:val="00060281"/>
    <w:rsid w:val="0006303A"/>
    <w:rsid w:val="000641A8"/>
    <w:rsid w:val="0006463C"/>
    <w:rsid w:val="00064A86"/>
    <w:rsid w:val="00064F68"/>
    <w:rsid w:val="0006520C"/>
    <w:rsid w:val="0006540F"/>
    <w:rsid w:val="00067444"/>
    <w:rsid w:val="00067A43"/>
    <w:rsid w:val="00071042"/>
    <w:rsid w:val="00072114"/>
    <w:rsid w:val="0007518D"/>
    <w:rsid w:val="000758D4"/>
    <w:rsid w:val="00076040"/>
    <w:rsid w:val="00076323"/>
    <w:rsid w:val="00080575"/>
    <w:rsid w:val="0008782B"/>
    <w:rsid w:val="0009060D"/>
    <w:rsid w:val="0009067B"/>
    <w:rsid w:val="000914CA"/>
    <w:rsid w:val="000943FE"/>
    <w:rsid w:val="0009472B"/>
    <w:rsid w:val="0009500F"/>
    <w:rsid w:val="00095306"/>
    <w:rsid w:val="000A08CA"/>
    <w:rsid w:val="000A08F0"/>
    <w:rsid w:val="000A1394"/>
    <w:rsid w:val="000A15D8"/>
    <w:rsid w:val="000A6B15"/>
    <w:rsid w:val="000A7985"/>
    <w:rsid w:val="000B12C2"/>
    <w:rsid w:val="000B1587"/>
    <w:rsid w:val="000B27F3"/>
    <w:rsid w:val="000B4E55"/>
    <w:rsid w:val="000C2F74"/>
    <w:rsid w:val="000C33A2"/>
    <w:rsid w:val="000C58B6"/>
    <w:rsid w:val="000D7715"/>
    <w:rsid w:val="000E0A60"/>
    <w:rsid w:val="000E19E7"/>
    <w:rsid w:val="000E1B45"/>
    <w:rsid w:val="000E3E90"/>
    <w:rsid w:val="000E5353"/>
    <w:rsid w:val="000E54D6"/>
    <w:rsid w:val="000E7133"/>
    <w:rsid w:val="000E72AE"/>
    <w:rsid w:val="000E7765"/>
    <w:rsid w:val="000F46E8"/>
    <w:rsid w:val="000F637C"/>
    <w:rsid w:val="000F6E41"/>
    <w:rsid w:val="00102A20"/>
    <w:rsid w:val="00102EBA"/>
    <w:rsid w:val="001058A7"/>
    <w:rsid w:val="00114616"/>
    <w:rsid w:val="00114C94"/>
    <w:rsid w:val="00115F49"/>
    <w:rsid w:val="001220BF"/>
    <w:rsid w:val="00123EEF"/>
    <w:rsid w:val="00124A06"/>
    <w:rsid w:val="001269D6"/>
    <w:rsid w:val="00130616"/>
    <w:rsid w:val="00130B75"/>
    <w:rsid w:val="001310C2"/>
    <w:rsid w:val="00131C1E"/>
    <w:rsid w:val="001329FD"/>
    <w:rsid w:val="001356BF"/>
    <w:rsid w:val="00136035"/>
    <w:rsid w:val="00137D3C"/>
    <w:rsid w:val="00140929"/>
    <w:rsid w:val="00141257"/>
    <w:rsid w:val="001419CA"/>
    <w:rsid w:val="00145C7D"/>
    <w:rsid w:val="00151157"/>
    <w:rsid w:val="0015116C"/>
    <w:rsid w:val="001522F1"/>
    <w:rsid w:val="00154BE5"/>
    <w:rsid w:val="0015537F"/>
    <w:rsid w:val="00160F8F"/>
    <w:rsid w:val="00162D20"/>
    <w:rsid w:val="001640EF"/>
    <w:rsid w:val="0016697A"/>
    <w:rsid w:val="00170A09"/>
    <w:rsid w:val="00170B09"/>
    <w:rsid w:val="00171E3A"/>
    <w:rsid w:val="00173F59"/>
    <w:rsid w:val="001740B8"/>
    <w:rsid w:val="001765E0"/>
    <w:rsid w:val="001776FE"/>
    <w:rsid w:val="001846D2"/>
    <w:rsid w:val="00186317"/>
    <w:rsid w:val="00191F19"/>
    <w:rsid w:val="001949B3"/>
    <w:rsid w:val="00196932"/>
    <w:rsid w:val="001979FB"/>
    <w:rsid w:val="001A0C22"/>
    <w:rsid w:val="001A0CE9"/>
    <w:rsid w:val="001A466B"/>
    <w:rsid w:val="001A65D3"/>
    <w:rsid w:val="001B1ED4"/>
    <w:rsid w:val="001B3C88"/>
    <w:rsid w:val="001C2826"/>
    <w:rsid w:val="001C3721"/>
    <w:rsid w:val="001C44C0"/>
    <w:rsid w:val="001C5B31"/>
    <w:rsid w:val="001D2D11"/>
    <w:rsid w:val="001D37EA"/>
    <w:rsid w:val="001D5789"/>
    <w:rsid w:val="001D639D"/>
    <w:rsid w:val="001D6DBF"/>
    <w:rsid w:val="001E286B"/>
    <w:rsid w:val="001E3A25"/>
    <w:rsid w:val="001E78C3"/>
    <w:rsid w:val="001F0030"/>
    <w:rsid w:val="001F03C0"/>
    <w:rsid w:val="001F1515"/>
    <w:rsid w:val="001F2D12"/>
    <w:rsid w:val="001F4DDF"/>
    <w:rsid w:val="001F6E40"/>
    <w:rsid w:val="00200E51"/>
    <w:rsid w:val="002025EB"/>
    <w:rsid w:val="00202882"/>
    <w:rsid w:val="0020486E"/>
    <w:rsid w:val="00205216"/>
    <w:rsid w:val="0020730C"/>
    <w:rsid w:val="0021144F"/>
    <w:rsid w:val="00213DB4"/>
    <w:rsid w:val="002146F4"/>
    <w:rsid w:val="00214A8F"/>
    <w:rsid w:val="00215214"/>
    <w:rsid w:val="002168B7"/>
    <w:rsid w:val="00216DDC"/>
    <w:rsid w:val="00216E09"/>
    <w:rsid w:val="00222D78"/>
    <w:rsid w:val="00223E2B"/>
    <w:rsid w:val="00225B8C"/>
    <w:rsid w:val="002266B6"/>
    <w:rsid w:val="002274D7"/>
    <w:rsid w:val="00233036"/>
    <w:rsid w:val="00233268"/>
    <w:rsid w:val="00235D32"/>
    <w:rsid w:val="00235DCF"/>
    <w:rsid w:val="0024266E"/>
    <w:rsid w:val="00244577"/>
    <w:rsid w:val="002446B3"/>
    <w:rsid w:val="00245F29"/>
    <w:rsid w:val="00247B9A"/>
    <w:rsid w:val="002511FB"/>
    <w:rsid w:val="00251B48"/>
    <w:rsid w:val="00252FFF"/>
    <w:rsid w:val="0025349C"/>
    <w:rsid w:val="0025489E"/>
    <w:rsid w:val="00254F49"/>
    <w:rsid w:val="00255DCD"/>
    <w:rsid w:val="00256305"/>
    <w:rsid w:val="00260697"/>
    <w:rsid w:val="00260BA5"/>
    <w:rsid w:val="002616CC"/>
    <w:rsid w:val="002619CA"/>
    <w:rsid w:val="00261EBE"/>
    <w:rsid w:val="002629A2"/>
    <w:rsid w:val="00263F8B"/>
    <w:rsid w:val="00266BBE"/>
    <w:rsid w:val="002674C2"/>
    <w:rsid w:val="00267807"/>
    <w:rsid w:val="00267DE7"/>
    <w:rsid w:val="00270296"/>
    <w:rsid w:val="00272151"/>
    <w:rsid w:val="00276953"/>
    <w:rsid w:val="00282432"/>
    <w:rsid w:val="002828FC"/>
    <w:rsid w:val="0028413C"/>
    <w:rsid w:val="00285E0E"/>
    <w:rsid w:val="00285F3A"/>
    <w:rsid w:val="002866A7"/>
    <w:rsid w:val="00291908"/>
    <w:rsid w:val="00291A72"/>
    <w:rsid w:val="002924F6"/>
    <w:rsid w:val="002936B0"/>
    <w:rsid w:val="00294BB1"/>
    <w:rsid w:val="00295A56"/>
    <w:rsid w:val="002A041D"/>
    <w:rsid w:val="002A2531"/>
    <w:rsid w:val="002A2D16"/>
    <w:rsid w:val="002A3B62"/>
    <w:rsid w:val="002A47EF"/>
    <w:rsid w:val="002B00DE"/>
    <w:rsid w:val="002B39A3"/>
    <w:rsid w:val="002B69F6"/>
    <w:rsid w:val="002B6D6D"/>
    <w:rsid w:val="002B7C1C"/>
    <w:rsid w:val="002C13A0"/>
    <w:rsid w:val="002C6221"/>
    <w:rsid w:val="002C6294"/>
    <w:rsid w:val="002C706A"/>
    <w:rsid w:val="002D26DE"/>
    <w:rsid w:val="002D2F1F"/>
    <w:rsid w:val="002D360C"/>
    <w:rsid w:val="002D37C5"/>
    <w:rsid w:val="002D51AE"/>
    <w:rsid w:val="002D6810"/>
    <w:rsid w:val="002D6B2C"/>
    <w:rsid w:val="002E075D"/>
    <w:rsid w:val="002E1031"/>
    <w:rsid w:val="002E11B8"/>
    <w:rsid w:val="002E2417"/>
    <w:rsid w:val="002E3643"/>
    <w:rsid w:val="002E6CE4"/>
    <w:rsid w:val="002E7021"/>
    <w:rsid w:val="002F173D"/>
    <w:rsid w:val="002F18FC"/>
    <w:rsid w:val="002F1D32"/>
    <w:rsid w:val="002F38E4"/>
    <w:rsid w:val="002F4FE3"/>
    <w:rsid w:val="002F5F48"/>
    <w:rsid w:val="00302189"/>
    <w:rsid w:val="00302F0B"/>
    <w:rsid w:val="00310265"/>
    <w:rsid w:val="0031065D"/>
    <w:rsid w:val="00311BCA"/>
    <w:rsid w:val="00311E63"/>
    <w:rsid w:val="00313CA9"/>
    <w:rsid w:val="00313EF8"/>
    <w:rsid w:val="0031613E"/>
    <w:rsid w:val="003169F7"/>
    <w:rsid w:val="00317716"/>
    <w:rsid w:val="003212D5"/>
    <w:rsid w:val="00321BD7"/>
    <w:rsid w:val="00324C10"/>
    <w:rsid w:val="00326015"/>
    <w:rsid w:val="003302CD"/>
    <w:rsid w:val="00330AD7"/>
    <w:rsid w:val="00330FC3"/>
    <w:rsid w:val="0033175F"/>
    <w:rsid w:val="0033518C"/>
    <w:rsid w:val="00336330"/>
    <w:rsid w:val="00336D0A"/>
    <w:rsid w:val="00340FA0"/>
    <w:rsid w:val="00342DF3"/>
    <w:rsid w:val="00345F85"/>
    <w:rsid w:val="00350803"/>
    <w:rsid w:val="00351462"/>
    <w:rsid w:val="00354514"/>
    <w:rsid w:val="003548BA"/>
    <w:rsid w:val="00354C02"/>
    <w:rsid w:val="00361284"/>
    <w:rsid w:val="00371894"/>
    <w:rsid w:val="0037603F"/>
    <w:rsid w:val="00376E9A"/>
    <w:rsid w:val="00380700"/>
    <w:rsid w:val="003814E2"/>
    <w:rsid w:val="00381B4F"/>
    <w:rsid w:val="00386ABD"/>
    <w:rsid w:val="0039009C"/>
    <w:rsid w:val="00391A82"/>
    <w:rsid w:val="003948E5"/>
    <w:rsid w:val="003952B8"/>
    <w:rsid w:val="00395DF6"/>
    <w:rsid w:val="0039602A"/>
    <w:rsid w:val="0039642A"/>
    <w:rsid w:val="003A22DA"/>
    <w:rsid w:val="003A23B8"/>
    <w:rsid w:val="003A6502"/>
    <w:rsid w:val="003A71B0"/>
    <w:rsid w:val="003A7F19"/>
    <w:rsid w:val="003B7E94"/>
    <w:rsid w:val="003C146E"/>
    <w:rsid w:val="003C1E38"/>
    <w:rsid w:val="003C35A8"/>
    <w:rsid w:val="003C3EB9"/>
    <w:rsid w:val="003D2389"/>
    <w:rsid w:val="003D2FBA"/>
    <w:rsid w:val="003D428E"/>
    <w:rsid w:val="003D51EB"/>
    <w:rsid w:val="003D67D7"/>
    <w:rsid w:val="003D6CE1"/>
    <w:rsid w:val="003E56EA"/>
    <w:rsid w:val="003E66BF"/>
    <w:rsid w:val="003F0063"/>
    <w:rsid w:val="003F4229"/>
    <w:rsid w:val="003F4D34"/>
    <w:rsid w:val="003F4E37"/>
    <w:rsid w:val="003F53AB"/>
    <w:rsid w:val="004003CC"/>
    <w:rsid w:val="00400913"/>
    <w:rsid w:val="0040139B"/>
    <w:rsid w:val="00401CB3"/>
    <w:rsid w:val="004043B3"/>
    <w:rsid w:val="0041001C"/>
    <w:rsid w:val="00412C1D"/>
    <w:rsid w:val="00414405"/>
    <w:rsid w:val="00416A31"/>
    <w:rsid w:val="00420DDF"/>
    <w:rsid w:val="00423853"/>
    <w:rsid w:val="004244B0"/>
    <w:rsid w:val="004246BA"/>
    <w:rsid w:val="00424F43"/>
    <w:rsid w:val="0042541E"/>
    <w:rsid w:val="00426B35"/>
    <w:rsid w:val="00431C25"/>
    <w:rsid w:val="0043405B"/>
    <w:rsid w:val="00434DD6"/>
    <w:rsid w:val="00435880"/>
    <w:rsid w:val="00435A51"/>
    <w:rsid w:val="00444166"/>
    <w:rsid w:val="00444430"/>
    <w:rsid w:val="00446AA4"/>
    <w:rsid w:val="00446FD0"/>
    <w:rsid w:val="0045112E"/>
    <w:rsid w:val="0045122F"/>
    <w:rsid w:val="004520AC"/>
    <w:rsid w:val="00453FF4"/>
    <w:rsid w:val="00454015"/>
    <w:rsid w:val="004550F5"/>
    <w:rsid w:val="00455529"/>
    <w:rsid w:val="00456AD1"/>
    <w:rsid w:val="0045795D"/>
    <w:rsid w:val="00457B5A"/>
    <w:rsid w:val="00461997"/>
    <w:rsid w:val="00462B41"/>
    <w:rsid w:val="00466B47"/>
    <w:rsid w:val="0047298C"/>
    <w:rsid w:val="004751AB"/>
    <w:rsid w:val="00476F2A"/>
    <w:rsid w:val="00477E58"/>
    <w:rsid w:val="004808B5"/>
    <w:rsid w:val="00484FB0"/>
    <w:rsid w:val="0048589D"/>
    <w:rsid w:val="00485942"/>
    <w:rsid w:val="004865DB"/>
    <w:rsid w:val="00490E65"/>
    <w:rsid w:val="004932E7"/>
    <w:rsid w:val="00493A92"/>
    <w:rsid w:val="00493DD5"/>
    <w:rsid w:val="004A02BF"/>
    <w:rsid w:val="004A2366"/>
    <w:rsid w:val="004A455C"/>
    <w:rsid w:val="004A5B2B"/>
    <w:rsid w:val="004B14DF"/>
    <w:rsid w:val="004B34C7"/>
    <w:rsid w:val="004B4FB0"/>
    <w:rsid w:val="004B52F4"/>
    <w:rsid w:val="004B5E42"/>
    <w:rsid w:val="004B60C7"/>
    <w:rsid w:val="004C09D3"/>
    <w:rsid w:val="004C485E"/>
    <w:rsid w:val="004C6AEC"/>
    <w:rsid w:val="004D07E7"/>
    <w:rsid w:val="004D2233"/>
    <w:rsid w:val="004D5503"/>
    <w:rsid w:val="004E14EC"/>
    <w:rsid w:val="004E19BF"/>
    <w:rsid w:val="004E2E8B"/>
    <w:rsid w:val="004E4EA2"/>
    <w:rsid w:val="004E512E"/>
    <w:rsid w:val="004E52D3"/>
    <w:rsid w:val="004E566E"/>
    <w:rsid w:val="004E5EFC"/>
    <w:rsid w:val="004E68B9"/>
    <w:rsid w:val="004E7C0D"/>
    <w:rsid w:val="004F16E7"/>
    <w:rsid w:val="004F1754"/>
    <w:rsid w:val="004F19B7"/>
    <w:rsid w:val="004F2294"/>
    <w:rsid w:val="004F38A1"/>
    <w:rsid w:val="004F62E4"/>
    <w:rsid w:val="004F6A9C"/>
    <w:rsid w:val="004F6E4F"/>
    <w:rsid w:val="004F7462"/>
    <w:rsid w:val="00500AA6"/>
    <w:rsid w:val="00502A71"/>
    <w:rsid w:val="005032B8"/>
    <w:rsid w:val="005042F2"/>
    <w:rsid w:val="0050431C"/>
    <w:rsid w:val="005062E6"/>
    <w:rsid w:val="00510E8B"/>
    <w:rsid w:val="00511F76"/>
    <w:rsid w:val="00512136"/>
    <w:rsid w:val="00512A8B"/>
    <w:rsid w:val="00514FB6"/>
    <w:rsid w:val="0051741A"/>
    <w:rsid w:val="00522953"/>
    <w:rsid w:val="00522957"/>
    <w:rsid w:val="005237F2"/>
    <w:rsid w:val="00526217"/>
    <w:rsid w:val="00531497"/>
    <w:rsid w:val="00531D93"/>
    <w:rsid w:val="00532CB6"/>
    <w:rsid w:val="00533DAB"/>
    <w:rsid w:val="00535CE6"/>
    <w:rsid w:val="0053624A"/>
    <w:rsid w:val="00543108"/>
    <w:rsid w:val="005454C7"/>
    <w:rsid w:val="005503A9"/>
    <w:rsid w:val="0055141E"/>
    <w:rsid w:val="00552321"/>
    <w:rsid w:val="00556C9D"/>
    <w:rsid w:val="00557105"/>
    <w:rsid w:val="005608BA"/>
    <w:rsid w:val="00564AE1"/>
    <w:rsid w:val="005659A2"/>
    <w:rsid w:val="00566637"/>
    <w:rsid w:val="005708BF"/>
    <w:rsid w:val="00572588"/>
    <w:rsid w:val="0057427C"/>
    <w:rsid w:val="0057456A"/>
    <w:rsid w:val="00574940"/>
    <w:rsid w:val="005758F5"/>
    <w:rsid w:val="00576B25"/>
    <w:rsid w:val="005806E0"/>
    <w:rsid w:val="00581EC9"/>
    <w:rsid w:val="00582C11"/>
    <w:rsid w:val="00583DC6"/>
    <w:rsid w:val="005906D6"/>
    <w:rsid w:val="00592D9C"/>
    <w:rsid w:val="00595BAF"/>
    <w:rsid w:val="005A0D79"/>
    <w:rsid w:val="005A1BF1"/>
    <w:rsid w:val="005A6CB4"/>
    <w:rsid w:val="005A6E60"/>
    <w:rsid w:val="005A774F"/>
    <w:rsid w:val="005B1195"/>
    <w:rsid w:val="005B151B"/>
    <w:rsid w:val="005B2AD1"/>
    <w:rsid w:val="005B3C7B"/>
    <w:rsid w:val="005C02CB"/>
    <w:rsid w:val="005C0B61"/>
    <w:rsid w:val="005C1E22"/>
    <w:rsid w:val="005C38EC"/>
    <w:rsid w:val="005C559A"/>
    <w:rsid w:val="005C6D43"/>
    <w:rsid w:val="005C701B"/>
    <w:rsid w:val="005D128F"/>
    <w:rsid w:val="005D2574"/>
    <w:rsid w:val="005D5779"/>
    <w:rsid w:val="005E5B50"/>
    <w:rsid w:val="005E6000"/>
    <w:rsid w:val="005E7AAC"/>
    <w:rsid w:val="005E7B08"/>
    <w:rsid w:val="005F1420"/>
    <w:rsid w:val="005F4638"/>
    <w:rsid w:val="005F49D3"/>
    <w:rsid w:val="005F77C1"/>
    <w:rsid w:val="005F7DAE"/>
    <w:rsid w:val="006011A2"/>
    <w:rsid w:val="00601901"/>
    <w:rsid w:val="006023E6"/>
    <w:rsid w:val="0060268F"/>
    <w:rsid w:val="00603150"/>
    <w:rsid w:val="00605611"/>
    <w:rsid w:val="00606DA0"/>
    <w:rsid w:val="00611CFA"/>
    <w:rsid w:val="00612AE0"/>
    <w:rsid w:val="00612BCD"/>
    <w:rsid w:val="006132A7"/>
    <w:rsid w:val="0061355F"/>
    <w:rsid w:val="00613563"/>
    <w:rsid w:val="00614715"/>
    <w:rsid w:val="0061527D"/>
    <w:rsid w:val="006152EF"/>
    <w:rsid w:val="00616252"/>
    <w:rsid w:val="006210C1"/>
    <w:rsid w:val="00625B02"/>
    <w:rsid w:val="00626288"/>
    <w:rsid w:val="006275A1"/>
    <w:rsid w:val="006323D1"/>
    <w:rsid w:val="00635C0B"/>
    <w:rsid w:val="006370F0"/>
    <w:rsid w:val="0064118D"/>
    <w:rsid w:val="00641CA4"/>
    <w:rsid w:val="00642405"/>
    <w:rsid w:val="00645CD7"/>
    <w:rsid w:val="00645CFF"/>
    <w:rsid w:val="00646F2F"/>
    <w:rsid w:val="00647865"/>
    <w:rsid w:val="0065131E"/>
    <w:rsid w:val="00651792"/>
    <w:rsid w:val="00651D7B"/>
    <w:rsid w:val="006520E7"/>
    <w:rsid w:val="00660781"/>
    <w:rsid w:val="00660EC1"/>
    <w:rsid w:val="006640E6"/>
    <w:rsid w:val="00664F87"/>
    <w:rsid w:val="0066750E"/>
    <w:rsid w:val="0067037B"/>
    <w:rsid w:val="006724F9"/>
    <w:rsid w:val="00680209"/>
    <w:rsid w:val="006834E1"/>
    <w:rsid w:val="0068357A"/>
    <w:rsid w:val="0068499C"/>
    <w:rsid w:val="00686070"/>
    <w:rsid w:val="006870D4"/>
    <w:rsid w:val="00694324"/>
    <w:rsid w:val="00695B6E"/>
    <w:rsid w:val="006A0481"/>
    <w:rsid w:val="006A163D"/>
    <w:rsid w:val="006A20C2"/>
    <w:rsid w:val="006A2148"/>
    <w:rsid w:val="006A3DFD"/>
    <w:rsid w:val="006A4DDC"/>
    <w:rsid w:val="006A5E63"/>
    <w:rsid w:val="006A742B"/>
    <w:rsid w:val="006A78B4"/>
    <w:rsid w:val="006B6CFC"/>
    <w:rsid w:val="006B70F4"/>
    <w:rsid w:val="006B74E2"/>
    <w:rsid w:val="006C02E9"/>
    <w:rsid w:val="006C0508"/>
    <w:rsid w:val="006C0B2B"/>
    <w:rsid w:val="006C1E61"/>
    <w:rsid w:val="006C5B29"/>
    <w:rsid w:val="006C6813"/>
    <w:rsid w:val="006C7C74"/>
    <w:rsid w:val="006D03E4"/>
    <w:rsid w:val="006E008A"/>
    <w:rsid w:val="006E29E4"/>
    <w:rsid w:val="006E5A3E"/>
    <w:rsid w:val="006E6AAC"/>
    <w:rsid w:val="006E6C3E"/>
    <w:rsid w:val="006E742B"/>
    <w:rsid w:val="006F35FA"/>
    <w:rsid w:val="006F4D78"/>
    <w:rsid w:val="00700083"/>
    <w:rsid w:val="00702A45"/>
    <w:rsid w:val="00703B97"/>
    <w:rsid w:val="00704468"/>
    <w:rsid w:val="00706E0C"/>
    <w:rsid w:val="00707EF4"/>
    <w:rsid w:val="00710BFF"/>
    <w:rsid w:val="00711CAE"/>
    <w:rsid w:val="00712535"/>
    <w:rsid w:val="0071614A"/>
    <w:rsid w:val="00716A52"/>
    <w:rsid w:val="00716D99"/>
    <w:rsid w:val="0072068B"/>
    <w:rsid w:val="00720B96"/>
    <w:rsid w:val="007238EA"/>
    <w:rsid w:val="00726A4B"/>
    <w:rsid w:val="00727B87"/>
    <w:rsid w:val="007301CA"/>
    <w:rsid w:val="007322DD"/>
    <w:rsid w:val="007325B9"/>
    <w:rsid w:val="007349A1"/>
    <w:rsid w:val="00736853"/>
    <w:rsid w:val="00737CD0"/>
    <w:rsid w:val="00740208"/>
    <w:rsid w:val="00742FFF"/>
    <w:rsid w:val="0074421E"/>
    <w:rsid w:val="007444B2"/>
    <w:rsid w:val="00745E47"/>
    <w:rsid w:val="007460E7"/>
    <w:rsid w:val="007468B6"/>
    <w:rsid w:val="00746BD6"/>
    <w:rsid w:val="00750D44"/>
    <w:rsid w:val="00751310"/>
    <w:rsid w:val="007525A0"/>
    <w:rsid w:val="0075746B"/>
    <w:rsid w:val="00760D00"/>
    <w:rsid w:val="00762F83"/>
    <w:rsid w:val="00764224"/>
    <w:rsid w:val="007649D5"/>
    <w:rsid w:val="00764A85"/>
    <w:rsid w:val="007651AF"/>
    <w:rsid w:val="007660BE"/>
    <w:rsid w:val="00766238"/>
    <w:rsid w:val="00767F40"/>
    <w:rsid w:val="00770B6A"/>
    <w:rsid w:val="00770CE7"/>
    <w:rsid w:val="00772BB7"/>
    <w:rsid w:val="00772E76"/>
    <w:rsid w:val="007738B0"/>
    <w:rsid w:val="00774AB4"/>
    <w:rsid w:val="00774E1B"/>
    <w:rsid w:val="007755A5"/>
    <w:rsid w:val="0077656E"/>
    <w:rsid w:val="00783039"/>
    <w:rsid w:val="007832A5"/>
    <w:rsid w:val="007837EE"/>
    <w:rsid w:val="00784022"/>
    <w:rsid w:val="00786FE5"/>
    <w:rsid w:val="00790DA0"/>
    <w:rsid w:val="0079351E"/>
    <w:rsid w:val="00793BA7"/>
    <w:rsid w:val="0079537C"/>
    <w:rsid w:val="007A0B25"/>
    <w:rsid w:val="007A1504"/>
    <w:rsid w:val="007A2F21"/>
    <w:rsid w:val="007A3B31"/>
    <w:rsid w:val="007A7C37"/>
    <w:rsid w:val="007B24F3"/>
    <w:rsid w:val="007B3128"/>
    <w:rsid w:val="007B33CD"/>
    <w:rsid w:val="007B45CC"/>
    <w:rsid w:val="007C2FB4"/>
    <w:rsid w:val="007C3537"/>
    <w:rsid w:val="007C3D0D"/>
    <w:rsid w:val="007C41B4"/>
    <w:rsid w:val="007C5963"/>
    <w:rsid w:val="007C5ED8"/>
    <w:rsid w:val="007C6D52"/>
    <w:rsid w:val="007C75AD"/>
    <w:rsid w:val="007C762D"/>
    <w:rsid w:val="007D0180"/>
    <w:rsid w:val="007D082C"/>
    <w:rsid w:val="007D199E"/>
    <w:rsid w:val="007D1E65"/>
    <w:rsid w:val="007D1F0E"/>
    <w:rsid w:val="007D38FA"/>
    <w:rsid w:val="007D48B8"/>
    <w:rsid w:val="007D6096"/>
    <w:rsid w:val="007D7F54"/>
    <w:rsid w:val="007E4EF0"/>
    <w:rsid w:val="007E5375"/>
    <w:rsid w:val="007E5AD4"/>
    <w:rsid w:val="007E6BC3"/>
    <w:rsid w:val="007F0126"/>
    <w:rsid w:val="007F0629"/>
    <w:rsid w:val="008007B8"/>
    <w:rsid w:val="0080374F"/>
    <w:rsid w:val="008062DB"/>
    <w:rsid w:val="00806389"/>
    <w:rsid w:val="008071DC"/>
    <w:rsid w:val="00807998"/>
    <w:rsid w:val="008101F8"/>
    <w:rsid w:val="00812456"/>
    <w:rsid w:val="00812E34"/>
    <w:rsid w:val="00813709"/>
    <w:rsid w:val="008173F8"/>
    <w:rsid w:val="008176DE"/>
    <w:rsid w:val="00820316"/>
    <w:rsid w:val="008204D3"/>
    <w:rsid w:val="008221E9"/>
    <w:rsid w:val="00824623"/>
    <w:rsid w:val="00824625"/>
    <w:rsid w:val="00826315"/>
    <w:rsid w:val="00826460"/>
    <w:rsid w:val="0082762F"/>
    <w:rsid w:val="008319EB"/>
    <w:rsid w:val="0083402F"/>
    <w:rsid w:val="00840339"/>
    <w:rsid w:val="00840854"/>
    <w:rsid w:val="00840FA5"/>
    <w:rsid w:val="00841231"/>
    <w:rsid w:val="00842BF3"/>
    <w:rsid w:val="00846131"/>
    <w:rsid w:val="00846B58"/>
    <w:rsid w:val="00850141"/>
    <w:rsid w:val="008509F2"/>
    <w:rsid w:val="008530B3"/>
    <w:rsid w:val="008531B1"/>
    <w:rsid w:val="00853EEF"/>
    <w:rsid w:val="0085637C"/>
    <w:rsid w:val="008569D9"/>
    <w:rsid w:val="00857275"/>
    <w:rsid w:val="0086009F"/>
    <w:rsid w:val="00860E48"/>
    <w:rsid w:val="00861232"/>
    <w:rsid w:val="00863416"/>
    <w:rsid w:val="00863E44"/>
    <w:rsid w:val="00864D78"/>
    <w:rsid w:val="00864D8E"/>
    <w:rsid w:val="00864EA4"/>
    <w:rsid w:val="008657B1"/>
    <w:rsid w:val="00865805"/>
    <w:rsid w:val="00870197"/>
    <w:rsid w:val="0087211E"/>
    <w:rsid w:val="0087349D"/>
    <w:rsid w:val="00873B5A"/>
    <w:rsid w:val="00876333"/>
    <w:rsid w:val="0087756E"/>
    <w:rsid w:val="00886E43"/>
    <w:rsid w:val="00890FE6"/>
    <w:rsid w:val="00897DB3"/>
    <w:rsid w:val="008A0F10"/>
    <w:rsid w:val="008A1827"/>
    <w:rsid w:val="008A1999"/>
    <w:rsid w:val="008A52E3"/>
    <w:rsid w:val="008B014F"/>
    <w:rsid w:val="008B240D"/>
    <w:rsid w:val="008B6680"/>
    <w:rsid w:val="008C0143"/>
    <w:rsid w:val="008C399B"/>
    <w:rsid w:val="008C42CA"/>
    <w:rsid w:val="008C5097"/>
    <w:rsid w:val="008C5F26"/>
    <w:rsid w:val="008C5F9B"/>
    <w:rsid w:val="008C61D7"/>
    <w:rsid w:val="008C6657"/>
    <w:rsid w:val="008C6E7F"/>
    <w:rsid w:val="008D0C6D"/>
    <w:rsid w:val="008D4134"/>
    <w:rsid w:val="008D49CA"/>
    <w:rsid w:val="008D6344"/>
    <w:rsid w:val="008E27C2"/>
    <w:rsid w:val="008E4178"/>
    <w:rsid w:val="008E4758"/>
    <w:rsid w:val="008E5005"/>
    <w:rsid w:val="008E58AE"/>
    <w:rsid w:val="008E7615"/>
    <w:rsid w:val="008F4FCB"/>
    <w:rsid w:val="00900B9F"/>
    <w:rsid w:val="00901FF8"/>
    <w:rsid w:val="00902D19"/>
    <w:rsid w:val="00903BD7"/>
    <w:rsid w:val="0090499E"/>
    <w:rsid w:val="00906D99"/>
    <w:rsid w:val="009073EB"/>
    <w:rsid w:val="009100D9"/>
    <w:rsid w:val="00910F38"/>
    <w:rsid w:val="009110BD"/>
    <w:rsid w:val="009110FE"/>
    <w:rsid w:val="0091126B"/>
    <w:rsid w:val="0091509C"/>
    <w:rsid w:val="00915794"/>
    <w:rsid w:val="00917707"/>
    <w:rsid w:val="009215C8"/>
    <w:rsid w:val="00921C5D"/>
    <w:rsid w:val="00922BE3"/>
    <w:rsid w:val="009239F5"/>
    <w:rsid w:val="00924E3C"/>
    <w:rsid w:val="00930F9A"/>
    <w:rsid w:val="00931483"/>
    <w:rsid w:val="00931D02"/>
    <w:rsid w:val="009337FC"/>
    <w:rsid w:val="009409E2"/>
    <w:rsid w:val="00942992"/>
    <w:rsid w:val="00943924"/>
    <w:rsid w:val="00943A01"/>
    <w:rsid w:val="00943F14"/>
    <w:rsid w:val="00944578"/>
    <w:rsid w:val="00945E22"/>
    <w:rsid w:val="00946B8A"/>
    <w:rsid w:val="00947653"/>
    <w:rsid w:val="00950EED"/>
    <w:rsid w:val="00952410"/>
    <w:rsid w:val="00952E4A"/>
    <w:rsid w:val="00954F31"/>
    <w:rsid w:val="00955EF1"/>
    <w:rsid w:val="0095683B"/>
    <w:rsid w:val="00960110"/>
    <w:rsid w:val="00960684"/>
    <w:rsid w:val="00960B34"/>
    <w:rsid w:val="0096403C"/>
    <w:rsid w:val="00967DA9"/>
    <w:rsid w:val="00967FA6"/>
    <w:rsid w:val="0097037C"/>
    <w:rsid w:val="0097183D"/>
    <w:rsid w:val="00976C49"/>
    <w:rsid w:val="00982056"/>
    <w:rsid w:val="009826E2"/>
    <w:rsid w:val="00983B47"/>
    <w:rsid w:val="00984E84"/>
    <w:rsid w:val="009867DE"/>
    <w:rsid w:val="00987AD1"/>
    <w:rsid w:val="00990773"/>
    <w:rsid w:val="009917DF"/>
    <w:rsid w:val="00994544"/>
    <w:rsid w:val="00994827"/>
    <w:rsid w:val="00997322"/>
    <w:rsid w:val="00997FCA"/>
    <w:rsid w:val="009A0CCA"/>
    <w:rsid w:val="009A296D"/>
    <w:rsid w:val="009A2D24"/>
    <w:rsid w:val="009A2EB3"/>
    <w:rsid w:val="009A321F"/>
    <w:rsid w:val="009A5038"/>
    <w:rsid w:val="009A5E73"/>
    <w:rsid w:val="009B3EDC"/>
    <w:rsid w:val="009B44D4"/>
    <w:rsid w:val="009C3F1B"/>
    <w:rsid w:val="009C5F50"/>
    <w:rsid w:val="009C6774"/>
    <w:rsid w:val="009C69E5"/>
    <w:rsid w:val="009C718B"/>
    <w:rsid w:val="009D249F"/>
    <w:rsid w:val="009E1F4C"/>
    <w:rsid w:val="009E3670"/>
    <w:rsid w:val="009E630E"/>
    <w:rsid w:val="009F0A7F"/>
    <w:rsid w:val="009F38F8"/>
    <w:rsid w:val="009F6C34"/>
    <w:rsid w:val="009F6C73"/>
    <w:rsid w:val="009F7D6C"/>
    <w:rsid w:val="00A023BA"/>
    <w:rsid w:val="00A029B3"/>
    <w:rsid w:val="00A0350A"/>
    <w:rsid w:val="00A0524C"/>
    <w:rsid w:val="00A06FDA"/>
    <w:rsid w:val="00A111B2"/>
    <w:rsid w:val="00A11EB0"/>
    <w:rsid w:val="00A13526"/>
    <w:rsid w:val="00A13931"/>
    <w:rsid w:val="00A15AF7"/>
    <w:rsid w:val="00A15B8E"/>
    <w:rsid w:val="00A207E6"/>
    <w:rsid w:val="00A235B0"/>
    <w:rsid w:val="00A27260"/>
    <w:rsid w:val="00A3263A"/>
    <w:rsid w:val="00A32B32"/>
    <w:rsid w:val="00A32D99"/>
    <w:rsid w:val="00A34D8B"/>
    <w:rsid w:val="00A35139"/>
    <w:rsid w:val="00A353D0"/>
    <w:rsid w:val="00A355A7"/>
    <w:rsid w:val="00A36714"/>
    <w:rsid w:val="00A36FAA"/>
    <w:rsid w:val="00A3743F"/>
    <w:rsid w:val="00A42681"/>
    <w:rsid w:val="00A44EF2"/>
    <w:rsid w:val="00A451D4"/>
    <w:rsid w:val="00A55C92"/>
    <w:rsid w:val="00A55D0B"/>
    <w:rsid w:val="00A563C7"/>
    <w:rsid w:val="00A571AE"/>
    <w:rsid w:val="00A57C1F"/>
    <w:rsid w:val="00A600B7"/>
    <w:rsid w:val="00A614B8"/>
    <w:rsid w:val="00A61D35"/>
    <w:rsid w:val="00A63B34"/>
    <w:rsid w:val="00A655D2"/>
    <w:rsid w:val="00A70DCA"/>
    <w:rsid w:val="00A7185F"/>
    <w:rsid w:val="00A73937"/>
    <w:rsid w:val="00A73D73"/>
    <w:rsid w:val="00A76B54"/>
    <w:rsid w:val="00A76CAE"/>
    <w:rsid w:val="00A80CC2"/>
    <w:rsid w:val="00A82722"/>
    <w:rsid w:val="00A82BA9"/>
    <w:rsid w:val="00A82BD8"/>
    <w:rsid w:val="00A85DB0"/>
    <w:rsid w:val="00A865F3"/>
    <w:rsid w:val="00A86DA0"/>
    <w:rsid w:val="00A92935"/>
    <w:rsid w:val="00A940A1"/>
    <w:rsid w:val="00A94374"/>
    <w:rsid w:val="00AA19DA"/>
    <w:rsid w:val="00AA299C"/>
    <w:rsid w:val="00AA2A34"/>
    <w:rsid w:val="00AA37AC"/>
    <w:rsid w:val="00AA3B7F"/>
    <w:rsid w:val="00AA463F"/>
    <w:rsid w:val="00AA4A1B"/>
    <w:rsid w:val="00AA4E92"/>
    <w:rsid w:val="00AA7171"/>
    <w:rsid w:val="00AA76DC"/>
    <w:rsid w:val="00AB0BF4"/>
    <w:rsid w:val="00AB18DB"/>
    <w:rsid w:val="00AB34F0"/>
    <w:rsid w:val="00AB3B18"/>
    <w:rsid w:val="00AB6153"/>
    <w:rsid w:val="00AB77B6"/>
    <w:rsid w:val="00AC0750"/>
    <w:rsid w:val="00AC0949"/>
    <w:rsid w:val="00AC3ACF"/>
    <w:rsid w:val="00AC496C"/>
    <w:rsid w:val="00AD164D"/>
    <w:rsid w:val="00AD2522"/>
    <w:rsid w:val="00AD3E3F"/>
    <w:rsid w:val="00AD59B0"/>
    <w:rsid w:val="00AD6A9D"/>
    <w:rsid w:val="00AE2DC0"/>
    <w:rsid w:val="00AE7E63"/>
    <w:rsid w:val="00AF026D"/>
    <w:rsid w:val="00AF0F03"/>
    <w:rsid w:val="00AF23D8"/>
    <w:rsid w:val="00AF24E4"/>
    <w:rsid w:val="00AF270F"/>
    <w:rsid w:val="00AF3DDA"/>
    <w:rsid w:val="00AF53FB"/>
    <w:rsid w:val="00B14F7D"/>
    <w:rsid w:val="00B23002"/>
    <w:rsid w:val="00B2389D"/>
    <w:rsid w:val="00B23D59"/>
    <w:rsid w:val="00B25931"/>
    <w:rsid w:val="00B25BC6"/>
    <w:rsid w:val="00B26243"/>
    <w:rsid w:val="00B276C9"/>
    <w:rsid w:val="00B3073F"/>
    <w:rsid w:val="00B31EB5"/>
    <w:rsid w:val="00B31FE1"/>
    <w:rsid w:val="00B32058"/>
    <w:rsid w:val="00B3388D"/>
    <w:rsid w:val="00B33B64"/>
    <w:rsid w:val="00B3408E"/>
    <w:rsid w:val="00B3594B"/>
    <w:rsid w:val="00B36971"/>
    <w:rsid w:val="00B37EE3"/>
    <w:rsid w:val="00B419E5"/>
    <w:rsid w:val="00B50238"/>
    <w:rsid w:val="00B52433"/>
    <w:rsid w:val="00B52A92"/>
    <w:rsid w:val="00B579FC"/>
    <w:rsid w:val="00B57D76"/>
    <w:rsid w:val="00B6014C"/>
    <w:rsid w:val="00B61856"/>
    <w:rsid w:val="00B643B8"/>
    <w:rsid w:val="00B643BC"/>
    <w:rsid w:val="00B6445F"/>
    <w:rsid w:val="00B6475D"/>
    <w:rsid w:val="00B64B71"/>
    <w:rsid w:val="00B704F5"/>
    <w:rsid w:val="00B7276A"/>
    <w:rsid w:val="00B72894"/>
    <w:rsid w:val="00B72E8D"/>
    <w:rsid w:val="00B75122"/>
    <w:rsid w:val="00B75188"/>
    <w:rsid w:val="00B76456"/>
    <w:rsid w:val="00B76ED1"/>
    <w:rsid w:val="00B774B5"/>
    <w:rsid w:val="00B77F50"/>
    <w:rsid w:val="00B8068B"/>
    <w:rsid w:val="00B80D1B"/>
    <w:rsid w:val="00B82370"/>
    <w:rsid w:val="00B837CA"/>
    <w:rsid w:val="00B83887"/>
    <w:rsid w:val="00B83A7C"/>
    <w:rsid w:val="00B8443F"/>
    <w:rsid w:val="00B87BDD"/>
    <w:rsid w:val="00B93816"/>
    <w:rsid w:val="00B94035"/>
    <w:rsid w:val="00B9512B"/>
    <w:rsid w:val="00B96906"/>
    <w:rsid w:val="00B97079"/>
    <w:rsid w:val="00BA141B"/>
    <w:rsid w:val="00BA5479"/>
    <w:rsid w:val="00BB2F59"/>
    <w:rsid w:val="00BB3677"/>
    <w:rsid w:val="00BB3C8B"/>
    <w:rsid w:val="00BB51E4"/>
    <w:rsid w:val="00BB5549"/>
    <w:rsid w:val="00BB67EB"/>
    <w:rsid w:val="00BC56EB"/>
    <w:rsid w:val="00BC6A12"/>
    <w:rsid w:val="00BD0687"/>
    <w:rsid w:val="00BD0AEB"/>
    <w:rsid w:val="00BD37A5"/>
    <w:rsid w:val="00BD5763"/>
    <w:rsid w:val="00BD5A25"/>
    <w:rsid w:val="00BD6557"/>
    <w:rsid w:val="00BD690A"/>
    <w:rsid w:val="00BE122B"/>
    <w:rsid w:val="00BE2476"/>
    <w:rsid w:val="00BE3534"/>
    <w:rsid w:val="00BE5F0C"/>
    <w:rsid w:val="00BF2AAA"/>
    <w:rsid w:val="00BF3212"/>
    <w:rsid w:val="00BF424F"/>
    <w:rsid w:val="00BF4393"/>
    <w:rsid w:val="00BF6FBF"/>
    <w:rsid w:val="00C00332"/>
    <w:rsid w:val="00C05FA1"/>
    <w:rsid w:val="00C10E45"/>
    <w:rsid w:val="00C11822"/>
    <w:rsid w:val="00C14E4E"/>
    <w:rsid w:val="00C17909"/>
    <w:rsid w:val="00C20997"/>
    <w:rsid w:val="00C219F1"/>
    <w:rsid w:val="00C22340"/>
    <w:rsid w:val="00C25B4E"/>
    <w:rsid w:val="00C2768C"/>
    <w:rsid w:val="00C3050E"/>
    <w:rsid w:val="00C36CD4"/>
    <w:rsid w:val="00C3707C"/>
    <w:rsid w:val="00C37C40"/>
    <w:rsid w:val="00C409C3"/>
    <w:rsid w:val="00C438B7"/>
    <w:rsid w:val="00C510E3"/>
    <w:rsid w:val="00C515EF"/>
    <w:rsid w:val="00C52723"/>
    <w:rsid w:val="00C53D5B"/>
    <w:rsid w:val="00C53EEE"/>
    <w:rsid w:val="00C56E5C"/>
    <w:rsid w:val="00C57275"/>
    <w:rsid w:val="00C631AB"/>
    <w:rsid w:val="00C639D1"/>
    <w:rsid w:val="00C644B3"/>
    <w:rsid w:val="00C66602"/>
    <w:rsid w:val="00C7149F"/>
    <w:rsid w:val="00C71B08"/>
    <w:rsid w:val="00C72B47"/>
    <w:rsid w:val="00C73181"/>
    <w:rsid w:val="00C735E7"/>
    <w:rsid w:val="00C743B6"/>
    <w:rsid w:val="00C7443E"/>
    <w:rsid w:val="00C75E66"/>
    <w:rsid w:val="00C766E2"/>
    <w:rsid w:val="00C81A39"/>
    <w:rsid w:val="00C82478"/>
    <w:rsid w:val="00C840D4"/>
    <w:rsid w:val="00C84C32"/>
    <w:rsid w:val="00C8664D"/>
    <w:rsid w:val="00C86D1C"/>
    <w:rsid w:val="00C870A6"/>
    <w:rsid w:val="00C87465"/>
    <w:rsid w:val="00C9261C"/>
    <w:rsid w:val="00C941D4"/>
    <w:rsid w:val="00C95C0D"/>
    <w:rsid w:val="00C96592"/>
    <w:rsid w:val="00CA12D4"/>
    <w:rsid w:val="00CA453C"/>
    <w:rsid w:val="00CA4985"/>
    <w:rsid w:val="00CA7CA1"/>
    <w:rsid w:val="00CB01E7"/>
    <w:rsid w:val="00CB14BC"/>
    <w:rsid w:val="00CB1F3E"/>
    <w:rsid w:val="00CB20FE"/>
    <w:rsid w:val="00CB32AD"/>
    <w:rsid w:val="00CB7DF5"/>
    <w:rsid w:val="00CC00C9"/>
    <w:rsid w:val="00CC0875"/>
    <w:rsid w:val="00CC0F1B"/>
    <w:rsid w:val="00CC105E"/>
    <w:rsid w:val="00CC12D2"/>
    <w:rsid w:val="00CC1D6D"/>
    <w:rsid w:val="00CC1FFD"/>
    <w:rsid w:val="00CC7176"/>
    <w:rsid w:val="00CC7390"/>
    <w:rsid w:val="00CD0FAA"/>
    <w:rsid w:val="00CD235B"/>
    <w:rsid w:val="00CD26CB"/>
    <w:rsid w:val="00CD73A5"/>
    <w:rsid w:val="00CD7D23"/>
    <w:rsid w:val="00CE0D98"/>
    <w:rsid w:val="00CE2ACA"/>
    <w:rsid w:val="00CE300B"/>
    <w:rsid w:val="00CE3951"/>
    <w:rsid w:val="00CE58E3"/>
    <w:rsid w:val="00CE60B2"/>
    <w:rsid w:val="00CE6442"/>
    <w:rsid w:val="00CF15C0"/>
    <w:rsid w:val="00CF769D"/>
    <w:rsid w:val="00CF7DDB"/>
    <w:rsid w:val="00D008B9"/>
    <w:rsid w:val="00D0184C"/>
    <w:rsid w:val="00D042FF"/>
    <w:rsid w:val="00D043E8"/>
    <w:rsid w:val="00D04605"/>
    <w:rsid w:val="00D04C2B"/>
    <w:rsid w:val="00D0669F"/>
    <w:rsid w:val="00D07DDC"/>
    <w:rsid w:val="00D1055C"/>
    <w:rsid w:val="00D10E58"/>
    <w:rsid w:val="00D12721"/>
    <w:rsid w:val="00D15CD1"/>
    <w:rsid w:val="00D17BDF"/>
    <w:rsid w:val="00D2034C"/>
    <w:rsid w:val="00D225A2"/>
    <w:rsid w:val="00D22B6E"/>
    <w:rsid w:val="00D231E2"/>
    <w:rsid w:val="00D26F23"/>
    <w:rsid w:val="00D27744"/>
    <w:rsid w:val="00D317F8"/>
    <w:rsid w:val="00D31E74"/>
    <w:rsid w:val="00D31E9B"/>
    <w:rsid w:val="00D347B9"/>
    <w:rsid w:val="00D402CD"/>
    <w:rsid w:val="00D45282"/>
    <w:rsid w:val="00D4627B"/>
    <w:rsid w:val="00D467C9"/>
    <w:rsid w:val="00D47B38"/>
    <w:rsid w:val="00D50BBE"/>
    <w:rsid w:val="00D51E23"/>
    <w:rsid w:val="00D5250F"/>
    <w:rsid w:val="00D52F3B"/>
    <w:rsid w:val="00D534BF"/>
    <w:rsid w:val="00D550CD"/>
    <w:rsid w:val="00D558EC"/>
    <w:rsid w:val="00D55DD7"/>
    <w:rsid w:val="00D5698F"/>
    <w:rsid w:val="00D56F37"/>
    <w:rsid w:val="00D5708A"/>
    <w:rsid w:val="00D61257"/>
    <w:rsid w:val="00D62F26"/>
    <w:rsid w:val="00D6404F"/>
    <w:rsid w:val="00D671A0"/>
    <w:rsid w:val="00D72285"/>
    <w:rsid w:val="00D724CB"/>
    <w:rsid w:val="00D732A1"/>
    <w:rsid w:val="00D7459B"/>
    <w:rsid w:val="00D746AA"/>
    <w:rsid w:val="00D7540B"/>
    <w:rsid w:val="00D754BF"/>
    <w:rsid w:val="00D806E0"/>
    <w:rsid w:val="00D817A5"/>
    <w:rsid w:val="00D831BD"/>
    <w:rsid w:val="00D84504"/>
    <w:rsid w:val="00D9086E"/>
    <w:rsid w:val="00D90CFE"/>
    <w:rsid w:val="00D90D4C"/>
    <w:rsid w:val="00D94F2B"/>
    <w:rsid w:val="00D95413"/>
    <w:rsid w:val="00D954B8"/>
    <w:rsid w:val="00D95667"/>
    <w:rsid w:val="00D95D1E"/>
    <w:rsid w:val="00D95F2C"/>
    <w:rsid w:val="00DA0A7E"/>
    <w:rsid w:val="00DA62D1"/>
    <w:rsid w:val="00DB099B"/>
    <w:rsid w:val="00DB1F04"/>
    <w:rsid w:val="00DB23D3"/>
    <w:rsid w:val="00DB3D93"/>
    <w:rsid w:val="00DC1E86"/>
    <w:rsid w:val="00DC4A80"/>
    <w:rsid w:val="00DC5842"/>
    <w:rsid w:val="00DC6FD5"/>
    <w:rsid w:val="00DD298C"/>
    <w:rsid w:val="00DD43F1"/>
    <w:rsid w:val="00DE4500"/>
    <w:rsid w:val="00DE48D2"/>
    <w:rsid w:val="00DE566E"/>
    <w:rsid w:val="00DE67DA"/>
    <w:rsid w:val="00DE6C60"/>
    <w:rsid w:val="00DE6FBD"/>
    <w:rsid w:val="00DE7623"/>
    <w:rsid w:val="00DF05A1"/>
    <w:rsid w:val="00DF37E1"/>
    <w:rsid w:val="00DF64A8"/>
    <w:rsid w:val="00DF6B38"/>
    <w:rsid w:val="00E03722"/>
    <w:rsid w:val="00E05115"/>
    <w:rsid w:val="00E06086"/>
    <w:rsid w:val="00E074A9"/>
    <w:rsid w:val="00E108BC"/>
    <w:rsid w:val="00E10B6B"/>
    <w:rsid w:val="00E10EBA"/>
    <w:rsid w:val="00E153AC"/>
    <w:rsid w:val="00E16737"/>
    <w:rsid w:val="00E16797"/>
    <w:rsid w:val="00E16DEC"/>
    <w:rsid w:val="00E17E13"/>
    <w:rsid w:val="00E2120F"/>
    <w:rsid w:val="00E21728"/>
    <w:rsid w:val="00E227BD"/>
    <w:rsid w:val="00E235A9"/>
    <w:rsid w:val="00E24006"/>
    <w:rsid w:val="00E26E32"/>
    <w:rsid w:val="00E31220"/>
    <w:rsid w:val="00E31CFD"/>
    <w:rsid w:val="00E33C0C"/>
    <w:rsid w:val="00E36DDF"/>
    <w:rsid w:val="00E3727E"/>
    <w:rsid w:val="00E4062A"/>
    <w:rsid w:val="00E41AE0"/>
    <w:rsid w:val="00E4245F"/>
    <w:rsid w:val="00E424F2"/>
    <w:rsid w:val="00E4667F"/>
    <w:rsid w:val="00E46BCE"/>
    <w:rsid w:val="00E5254E"/>
    <w:rsid w:val="00E544F0"/>
    <w:rsid w:val="00E56BDA"/>
    <w:rsid w:val="00E57B9E"/>
    <w:rsid w:val="00E67470"/>
    <w:rsid w:val="00E67892"/>
    <w:rsid w:val="00E73105"/>
    <w:rsid w:val="00E74C36"/>
    <w:rsid w:val="00E81544"/>
    <w:rsid w:val="00E83757"/>
    <w:rsid w:val="00E8483C"/>
    <w:rsid w:val="00E86C93"/>
    <w:rsid w:val="00E9254B"/>
    <w:rsid w:val="00E937A4"/>
    <w:rsid w:val="00E9630A"/>
    <w:rsid w:val="00EA0691"/>
    <w:rsid w:val="00EA13A6"/>
    <w:rsid w:val="00EA2D1D"/>
    <w:rsid w:val="00EA4925"/>
    <w:rsid w:val="00EA6ED4"/>
    <w:rsid w:val="00EA778C"/>
    <w:rsid w:val="00EB155E"/>
    <w:rsid w:val="00EB49C8"/>
    <w:rsid w:val="00EB5ABA"/>
    <w:rsid w:val="00EB7358"/>
    <w:rsid w:val="00EB7D3B"/>
    <w:rsid w:val="00EC033D"/>
    <w:rsid w:val="00EC3E12"/>
    <w:rsid w:val="00EC460C"/>
    <w:rsid w:val="00EC6F3A"/>
    <w:rsid w:val="00ED2EAA"/>
    <w:rsid w:val="00ED3B93"/>
    <w:rsid w:val="00ED45A9"/>
    <w:rsid w:val="00ED7CAF"/>
    <w:rsid w:val="00EE2F55"/>
    <w:rsid w:val="00EE4CCA"/>
    <w:rsid w:val="00EE575A"/>
    <w:rsid w:val="00EF097C"/>
    <w:rsid w:val="00EF5654"/>
    <w:rsid w:val="00EF5D63"/>
    <w:rsid w:val="00EF7695"/>
    <w:rsid w:val="00EF79C2"/>
    <w:rsid w:val="00F01657"/>
    <w:rsid w:val="00F0173A"/>
    <w:rsid w:val="00F04B6A"/>
    <w:rsid w:val="00F04DBF"/>
    <w:rsid w:val="00F04E32"/>
    <w:rsid w:val="00F05C1E"/>
    <w:rsid w:val="00F10E37"/>
    <w:rsid w:val="00F2186C"/>
    <w:rsid w:val="00F221CD"/>
    <w:rsid w:val="00F25002"/>
    <w:rsid w:val="00F32CF5"/>
    <w:rsid w:val="00F32D97"/>
    <w:rsid w:val="00F3381F"/>
    <w:rsid w:val="00F350BF"/>
    <w:rsid w:val="00F36223"/>
    <w:rsid w:val="00F36405"/>
    <w:rsid w:val="00F37309"/>
    <w:rsid w:val="00F37E5A"/>
    <w:rsid w:val="00F4033F"/>
    <w:rsid w:val="00F4143C"/>
    <w:rsid w:val="00F4328D"/>
    <w:rsid w:val="00F443F3"/>
    <w:rsid w:val="00F46D10"/>
    <w:rsid w:val="00F52329"/>
    <w:rsid w:val="00F56E68"/>
    <w:rsid w:val="00F5767D"/>
    <w:rsid w:val="00F57E4D"/>
    <w:rsid w:val="00F6393B"/>
    <w:rsid w:val="00F64091"/>
    <w:rsid w:val="00F646D8"/>
    <w:rsid w:val="00F6605E"/>
    <w:rsid w:val="00F66654"/>
    <w:rsid w:val="00F7082A"/>
    <w:rsid w:val="00F7159C"/>
    <w:rsid w:val="00F71984"/>
    <w:rsid w:val="00F75B97"/>
    <w:rsid w:val="00F80BF7"/>
    <w:rsid w:val="00F835F9"/>
    <w:rsid w:val="00F86640"/>
    <w:rsid w:val="00F87101"/>
    <w:rsid w:val="00F904AC"/>
    <w:rsid w:val="00F90A93"/>
    <w:rsid w:val="00F91859"/>
    <w:rsid w:val="00F9232B"/>
    <w:rsid w:val="00F9379B"/>
    <w:rsid w:val="00F9515C"/>
    <w:rsid w:val="00F952B3"/>
    <w:rsid w:val="00F96A3A"/>
    <w:rsid w:val="00F97EE3"/>
    <w:rsid w:val="00FA11EB"/>
    <w:rsid w:val="00FA27CC"/>
    <w:rsid w:val="00FA3FAB"/>
    <w:rsid w:val="00FB06D0"/>
    <w:rsid w:val="00FB2AFD"/>
    <w:rsid w:val="00FB2DE5"/>
    <w:rsid w:val="00FB6954"/>
    <w:rsid w:val="00FB6E37"/>
    <w:rsid w:val="00FB7B33"/>
    <w:rsid w:val="00FC0903"/>
    <w:rsid w:val="00FC4244"/>
    <w:rsid w:val="00FC518A"/>
    <w:rsid w:val="00FC539B"/>
    <w:rsid w:val="00FD13DC"/>
    <w:rsid w:val="00FD2A31"/>
    <w:rsid w:val="00FD4A9E"/>
    <w:rsid w:val="00FD5092"/>
    <w:rsid w:val="00FD5D3B"/>
    <w:rsid w:val="00FD65A5"/>
    <w:rsid w:val="00FD6A57"/>
    <w:rsid w:val="00FD7B7C"/>
    <w:rsid w:val="00FE1748"/>
    <w:rsid w:val="00FE2FCB"/>
    <w:rsid w:val="00FE4C98"/>
    <w:rsid w:val="00FE6DBE"/>
    <w:rsid w:val="00FE6E75"/>
    <w:rsid w:val="00FE766F"/>
    <w:rsid w:val="00FF117E"/>
    <w:rsid w:val="00FF2151"/>
    <w:rsid w:val="00FF2B9B"/>
    <w:rsid w:val="00FF4A98"/>
    <w:rsid w:val="00FF70F6"/>
    <w:rsid w:val="00FF7CB0"/>
    <w:rsid w:val="00FF7F7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3B3EC0"/>
  <w15:docId w15:val="{A76ED015-8346-4CE6-9CF5-E1E32226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A235B0"/>
    <w:pPr>
      <w:spacing w:after="200" w:line="276" w:lineRule="auto"/>
    </w:pPr>
    <w:rPr>
      <w:sz w:val="22"/>
      <w:szCs w:val="22"/>
      <w:lang w:eastAsia="en-US"/>
    </w:rPr>
  </w:style>
  <w:style w:type="paragraph" w:styleId="Kop1">
    <w:name w:val="heading 1"/>
    <w:basedOn w:val="Standaard"/>
    <w:next w:val="Standaard"/>
    <w:link w:val="Kop1Char"/>
    <w:uiPriority w:val="9"/>
    <w:qFormat/>
    <w:rsid w:val="00F646D8"/>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unhideWhenUsed/>
    <w:qFormat/>
    <w:rsid w:val="00C870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qFormat/>
    <w:rsid w:val="00395DF6"/>
    <w:pPr>
      <w:keepNext/>
      <w:keepLines/>
      <w:spacing w:before="200" w:after="0"/>
      <w:outlineLvl w:val="2"/>
    </w:pPr>
    <w:rPr>
      <w:rFonts w:ascii="Cambria" w:eastAsia="Times New Roman" w:hAnsi="Cambria"/>
      <w:b/>
      <w:bCs/>
      <w:color w:val="4F81BD"/>
      <w:lang w:val="en-GB"/>
    </w:rPr>
  </w:style>
  <w:style w:type="paragraph" w:styleId="Kop4">
    <w:name w:val="heading 4"/>
    <w:basedOn w:val="Standaard"/>
    <w:next w:val="Standaard"/>
    <w:link w:val="Kop4Char"/>
    <w:uiPriority w:val="9"/>
    <w:unhideWhenUsed/>
    <w:qFormat/>
    <w:rsid w:val="00C9659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unhideWhenUsed/>
    <w:qFormat/>
    <w:rsid w:val="000E72A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fstand1">
    <w:name w:val="Geen afstand1"/>
    <w:link w:val="NoSpacingChar"/>
    <w:uiPriority w:val="1"/>
    <w:qFormat/>
    <w:rsid w:val="00840FA5"/>
    <w:rPr>
      <w:rFonts w:eastAsia="Times New Roman"/>
      <w:sz w:val="22"/>
      <w:szCs w:val="22"/>
      <w:lang w:eastAsia="en-US"/>
    </w:rPr>
  </w:style>
  <w:style w:type="character" w:customStyle="1" w:styleId="NoSpacingChar">
    <w:name w:val="No Spacing Char"/>
    <w:basedOn w:val="Standaardalinea-lettertype"/>
    <w:link w:val="Geenafstand1"/>
    <w:uiPriority w:val="1"/>
    <w:rsid w:val="00840FA5"/>
    <w:rPr>
      <w:rFonts w:eastAsia="Times New Roman"/>
      <w:sz w:val="22"/>
      <w:szCs w:val="22"/>
      <w:lang w:val="nl-NL" w:eastAsia="en-US" w:bidi="ar-SA"/>
    </w:rPr>
  </w:style>
  <w:style w:type="character" w:customStyle="1" w:styleId="Kop1Char">
    <w:name w:val="Kop 1 Char"/>
    <w:basedOn w:val="Standaardalinea-lettertype"/>
    <w:link w:val="Kop1"/>
    <w:uiPriority w:val="9"/>
    <w:rsid w:val="00F646D8"/>
    <w:rPr>
      <w:rFonts w:ascii="Cambria" w:eastAsia="Times New Roman" w:hAnsi="Cambria" w:cs="Times New Roman"/>
      <w:b/>
      <w:bCs/>
      <w:color w:val="365F91"/>
      <w:sz w:val="28"/>
      <w:szCs w:val="28"/>
    </w:rPr>
  </w:style>
  <w:style w:type="paragraph" w:customStyle="1" w:styleId="Kopvaninhoudsopgave1">
    <w:name w:val="Kop van inhoudsopgave1"/>
    <w:basedOn w:val="Kop1"/>
    <w:next w:val="Standaard"/>
    <w:uiPriority w:val="39"/>
    <w:semiHidden/>
    <w:unhideWhenUsed/>
    <w:qFormat/>
    <w:rsid w:val="001D2D11"/>
    <w:pPr>
      <w:outlineLvl w:val="9"/>
    </w:pPr>
  </w:style>
  <w:style w:type="paragraph" w:styleId="Inhopg1">
    <w:name w:val="toc 1"/>
    <w:basedOn w:val="Standaard"/>
    <w:next w:val="Standaard"/>
    <w:autoRedefine/>
    <w:uiPriority w:val="39"/>
    <w:unhideWhenUsed/>
    <w:rsid w:val="001D2D11"/>
    <w:pPr>
      <w:spacing w:after="100"/>
    </w:pPr>
  </w:style>
  <w:style w:type="character" w:styleId="Hyperlink">
    <w:name w:val="Hyperlink"/>
    <w:basedOn w:val="Standaardalinea-lettertype"/>
    <w:uiPriority w:val="99"/>
    <w:unhideWhenUsed/>
    <w:rsid w:val="001D2D11"/>
    <w:rPr>
      <w:color w:val="0000FF"/>
      <w:u w:val="single"/>
    </w:rPr>
  </w:style>
  <w:style w:type="paragraph" w:styleId="Koptekst">
    <w:name w:val="header"/>
    <w:basedOn w:val="Standaard"/>
    <w:link w:val="KoptekstChar"/>
    <w:uiPriority w:val="99"/>
    <w:unhideWhenUsed/>
    <w:rsid w:val="009A0C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0CCA"/>
  </w:style>
  <w:style w:type="paragraph" w:styleId="Voettekst">
    <w:name w:val="footer"/>
    <w:basedOn w:val="Standaard"/>
    <w:link w:val="VoettekstChar"/>
    <w:uiPriority w:val="99"/>
    <w:unhideWhenUsed/>
    <w:rsid w:val="009A0C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0CCA"/>
  </w:style>
  <w:style w:type="paragraph" w:styleId="Voetnoottekst">
    <w:name w:val="footnote text"/>
    <w:basedOn w:val="Standaard"/>
    <w:link w:val="VoetnoottekstChar"/>
    <w:uiPriority w:val="99"/>
    <w:semiHidden/>
    <w:unhideWhenUsed/>
    <w:rsid w:val="00342DF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42DF3"/>
    <w:rPr>
      <w:sz w:val="20"/>
      <w:szCs w:val="20"/>
    </w:rPr>
  </w:style>
  <w:style w:type="character" w:styleId="Voetnootmarkering">
    <w:name w:val="footnote reference"/>
    <w:basedOn w:val="Standaardalinea-lettertype"/>
    <w:uiPriority w:val="99"/>
    <w:semiHidden/>
    <w:unhideWhenUsed/>
    <w:rsid w:val="00342DF3"/>
    <w:rPr>
      <w:vertAlign w:val="superscript"/>
    </w:rPr>
  </w:style>
  <w:style w:type="paragraph" w:styleId="Eindnoottekst">
    <w:name w:val="endnote text"/>
    <w:basedOn w:val="Standaard"/>
    <w:link w:val="EindnoottekstChar"/>
    <w:uiPriority w:val="99"/>
    <w:semiHidden/>
    <w:unhideWhenUsed/>
    <w:rsid w:val="0064118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64118D"/>
    <w:rPr>
      <w:sz w:val="20"/>
      <w:szCs w:val="20"/>
    </w:rPr>
  </w:style>
  <w:style w:type="character" w:styleId="Eindnootmarkering">
    <w:name w:val="endnote reference"/>
    <w:basedOn w:val="Standaardalinea-lettertype"/>
    <w:uiPriority w:val="99"/>
    <w:semiHidden/>
    <w:unhideWhenUsed/>
    <w:rsid w:val="0064118D"/>
    <w:rPr>
      <w:vertAlign w:val="superscript"/>
    </w:rPr>
  </w:style>
  <w:style w:type="paragraph" w:customStyle="1" w:styleId="Lijstalinea1">
    <w:name w:val="Lijstalinea1"/>
    <w:basedOn w:val="Standaard"/>
    <w:uiPriority w:val="34"/>
    <w:qFormat/>
    <w:rsid w:val="004F6E4F"/>
    <w:pPr>
      <w:ind w:left="720"/>
      <w:contextualSpacing/>
    </w:pPr>
  </w:style>
  <w:style w:type="table" w:styleId="Tabelraster">
    <w:name w:val="Table Grid"/>
    <w:basedOn w:val="Standaardtabel"/>
    <w:uiPriority w:val="59"/>
    <w:rsid w:val="00EA2D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emiddeldearcering1-accent11">
    <w:name w:val="Gemiddelde arcering 1 - accent 11"/>
    <w:basedOn w:val="Standaardtabel"/>
    <w:uiPriority w:val="63"/>
    <w:rsid w:val="00E4245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chtearcering-accent11">
    <w:name w:val="Lichte arcering - accent 11"/>
    <w:basedOn w:val="Standaardtabel"/>
    <w:uiPriority w:val="60"/>
    <w:rsid w:val="00E4245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emiddeldelijst1-accent11">
    <w:name w:val="Gemiddelde lijst 1 - accent 11"/>
    <w:basedOn w:val="Standaardtabel"/>
    <w:uiPriority w:val="65"/>
    <w:rsid w:val="00E4245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Ballontekst">
    <w:name w:val="Balloon Text"/>
    <w:basedOn w:val="Standaard"/>
    <w:link w:val="BallontekstChar"/>
    <w:uiPriority w:val="99"/>
    <w:semiHidden/>
    <w:unhideWhenUsed/>
    <w:rsid w:val="00535CE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5CE6"/>
    <w:rPr>
      <w:rFonts w:ascii="Tahoma" w:hAnsi="Tahoma" w:cs="Tahoma"/>
      <w:sz w:val="16"/>
      <w:szCs w:val="16"/>
      <w:lang w:val="nl-NL" w:eastAsia="en-US"/>
    </w:rPr>
  </w:style>
  <w:style w:type="paragraph" w:styleId="Bijschrift">
    <w:name w:val="caption"/>
    <w:basedOn w:val="Standaard"/>
    <w:next w:val="Standaard"/>
    <w:uiPriority w:val="35"/>
    <w:qFormat/>
    <w:rsid w:val="00D225A2"/>
    <w:rPr>
      <w:b/>
      <w:bCs/>
      <w:sz w:val="20"/>
      <w:szCs w:val="20"/>
    </w:rPr>
  </w:style>
  <w:style w:type="character" w:customStyle="1" w:styleId="Kop3Char">
    <w:name w:val="Kop 3 Char"/>
    <w:basedOn w:val="Standaardalinea-lettertype"/>
    <w:link w:val="Kop3"/>
    <w:uiPriority w:val="9"/>
    <w:semiHidden/>
    <w:rsid w:val="00395DF6"/>
    <w:rPr>
      <w:rFonts w:ascii="Cambria" w:eastAsia="Times New Roman" w:hAnsi="Cambria" w:cs="Times New Roman"/>
      <w:b/>
      <w:bCs/>
      <w:color w:val="4F81BD"/>
      <w:sz w:val="22"/>
      <w:szCs w:val="22"/>
      <w:lang w:eastAsia="en-US"/>
    </w:rPr>
  </w:style>
  <w:style w:type="character" w:styleId="Zwaar">
    <w:name w:val="Strong"/>
    <w:basedOn w:val="Standaardalinea-lettertype"/>
    <w:uiPriority w:val="22"/>
    <w:qFormat/>
    <w:rsid w:val="00395DF6"/>
    <w:rPr>
      <w:b/>
      <w:bCs/>
    </w:rPr>
  </w:style>
  <w:style w:type="paragraph" w:styleId="Inhopg2">
    <w:name w:val="toc 2"/>
    <w:basedOn w:val="Standaard"/>
    <w:next w:val="Standaard"/>
    <w:autoRedefine/>
    <w:uiPriority w:val="39"/>
    <w:unhideWhenUsed/>
    <w:rsid w:val="00D534BF"/>
    <w:pPr>
      <w:spacing w:after="100"/>
      <w:ind w:left="220"/>
    </w:pPr>
  </w:style>
  <w:style w:type="paragraph" w:styleId="Inhopg3">
    <w:name w:val="toc 3"/>
    <w:basedOn w:val="Standaard"/>
    <w:next w:val="Standaard"/>
    <w:autoRedefine/>
    <w:uiPriority w:val="39"/>
    <w:unhideWhenUsed/>
    <w:rsid w:val="00D534BF"/>
    <w:pPr>
      <w:spacing w:after="100"/>
      <w:ind w:left="440"/>
    </w:pPr>
  </w:style>
  <w:style w:type="paragraph" w:styleId="Plattetekstinspringen">
    <w:name w:val="Body Text Indent"/>
    <w:basedOn w:val="Standaard"/>
    <w:link w:val="PlattetekstinspringenChar"/>
    <w:rsid w:val="005E5B50"/>
    <w:pPr>
      <w:spacing w:after="0" w:line="240" w:lineRule="auto"/>
      <w:ind w:left="420"/>
    </w:pPr>
    <w:rPr>
      <w:rFonts w:ascii="Arial" w:eastAsia="Times New Roman" w:hAnsi="Arial" w:cs="Arial"/>
      <w:szCs w:val="24"/>
      <w:lang w:eastAsia="nl-NL"/>
    </w:rPr>
  </w:style>
  <w:style w:type="character" w:customStyle="1" w:styleId="PlattetekstinspringenChar">
    <w:name w:val="Platte tekst inspringen Char"/>
    <w:basedOn w:val="Standaardalinea-lettertype"/>
    <w:link w:val="Plattetekstinspringen"/>
    <w:rsid w:val="005E5B50"/>
    <w:rPr>
      <w:rFonts w:ascii="Arial" w:eastAsia="Times New Roman" w:hAnsi="Arial" w:cs="Arial"/>
      <w:sz w:val="22"/>
      <w:szCs w:val="24"/>
    </w:rPr>
  </w:style>
  <w:style w:type="paragraph" w:styleId="Plattetekstinspringen2">
    <w:name w:val="Body Text Indent 2"/>
    <w:basedOn w:val="Standaard"/>
    <w:link w:val="Plattetekstinspringen2Char"/>
    <w:rsid w:val="005E5B50"/>
    <w:pPr>
      <w:spacing w:after="0" w:line="240" w:lineRule="auto"/>
      <w:ind w:left="420"/>
    </w:pPr>
    <w:rPr>
      <w:rFonts w:ascii="Century Gothic" w:eastAsia="Times New Roman" w:hAnsi="Century Gothic"/>
      <w:sz w:val="20"/>
      <w:szCs w:val="24"/>
      <w:lang w:eastAsia="nl-NL"/>
    </w:rPr>
  </w:style>
  <w:style w:type="character" w:customStyle="1" w:styleId="Plattetekstinspringen2Char">
    <w:name w:val="Platte tekst inspringen 2 Char"/>
    <w:basedOn w:val="Standaardalinea-lettertype"/>
    <w:link w:val="Plattetekstinspringen2"/>
    <w:rsid w:val="005E5B50"/>
    <w:rPr>
      <w:rFonts w:ascii="Century Gothic" w:eastAsia="Times New Roman" w:hAnsi="Century Gothic"/>
      <w:szCs w:val="24"/>
    </w:rPr>
  </w:style>
  <w:style w:type="character" w:styleId="Verwijzingopmerking">
    <w:name w:val="annotation reference"/>
    <w:basedOn w:val="Standaardalinea-lettertype"/>
    <w:uiPriority w:val="99"/>
    <w:semiHidden/>
    <w:unhideWhenUsed/>
    <w:rsid w:val="00446FD0"/>
    <w:rPr>
      <w:sz w:val="16"/>
      <w:szCs w:val="16"/>
    </w:rPr>
  </w:style>
  <w:style w:type="paragraph" w:styleId="Tekstopmerking">
    <w:name w:val="annotation text"/>
    <w:basedOn w:val="Standaard"/>
    <w:link w:val="TekstopmerkingChar"/>
    <w:uiPriority w:val="99"/>
    <w:semiHidden/>
    <w:unhideWhenUsed/>
    <w:rsid w:val="00446FD0"/>
    <w:rPr>
      <w:sz w:val="20"/>
      <w:szCs w:val="20"/>
    </w:rPr>
  </w:style>
  <w:style w:type="character" w:customStyle="1" w:styleId="TekstopmerkingChar">
    <w:name w:val="Tekst opmerking Char"/>
    <w:basedOn w:val="Standaardalinea-lettertype"/>
    <w:link w:val="Tekstopmerking"/>
    <w:uiPriority w:val="99"/>
    <w:semiHidden/>
    <w:rsid w:val="00446FD0"/>
    <w:rPr>
      <w:lang w:eastAsia="en-US"/>
    </w:rPr>
  </w:style>
  <w:style w:type="paragraph" w:styleId="Onderwerpvanopmerking">
    <w:name w:val="annotation subject"/>
    <w:basedOn w:val="Tekstopmerking"/>
    <w:next w:val="Tekstopmerking"/>
    <w:link w:val="OnderwerpvanopmerkingChar"/>
    <w:uiPriority w:val="99"/>
    <w:semiHidden/>
    <w:unhideWhenUsed/>
    <w:rsid w:val="00446FD0"/>
    <w:rPr>
      <w:b/>
      <w:bCs/>
    </w:rPr>
  </w:style>
  <w:style w:type="character" w:customStyle="1" w:styleId="OnderwerpvanopmerkingChar">
    <w:name w:val="Onderwerp van opmerking Char"/>
    <w:basedOn w:val="TekstopmerkingChar"/>
    <w:link w:val="Onderwerpvanopmerking"/>
    <w:uiPriority w:val="99"/>
    <w:semiHidden/>
    <w:rsid w:val="00446FD0"/>
    <w:rPr>
      <w:b/>
      <w:bCs/>
      <w:lang w:eastAsia="en-US"/>
    </w:rPr>
  </w:style>
  <w:style w:type="table" w:customStyle="1" w:styleId="LightGrid-Accent11">
    <w:name w:val="Light Grid - Accent 11"/>
    <w:basedOn w:val="Standaardtabel"/>
    <w:uiPriority w:val="62"/>
    <w:rsid w:val="00E108B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2-Accent11">
    <w:name w:val="Medium List 2 - Accent 11"/>
    <w:basedOn w:val="Standaardtabel"/>
    <w:uiPriority w:val="66"/>
    <w:rsid w:val="00E108B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themeColor="accent1"/>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Standaardtabel"/>
    <w:uiPriority w:val="63"/>
    <w:rsid w:val="00E108B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Lijstalinea">
    <w:name w:val="List Paragraph"/>
    <w:basedOn w:val="Standaard"/>
    <w:uiPriority w:val="34"/>
    <w:qFormat/>
    <w:rsid w:val="00740208"/>
    <w:pPr>
      <w:ind w:left="720"/>
      <w:contextualSpacing/>
    </w:pPr>
  </w:style>
  <w:style w:type="paragraph" w:styleId="Normaalweb">
    <w:name w:val="Normal (Web)"/>
    <w:basedOn w:val="Standaard"/>
    <w:uiPriority w:val="99"/>
    <w:semiHidden/>
    <w:unhideWhenUsed/>
    <w:rsid w:val="009A2D24"/>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Kop2Char">
    <w:name w:val="Kop 2 Char"/>
    <w:basedOn w:val="Standaardalinea-lettertype"/>
    <w:link w:val="Kop2"/>
    <w:uiPriority w:val="9"/>
    <w:rsid w:val="00C870A6"/>
    <w:rPr>
      <w:rFonts w:asciiTheme="majorHAnsi" w:eastAsiaTheme="majorEastAsia" w:hAnsiTheme="majorHAnsi" w:cstheme="majorBidi"/>
      <w:b/>
      <w:bCs/>
      <w:color w:val="4F81BD" w:themeColor="accent1"/>
      <w:sz w:val="26"/>
      <w:szCs w:val="26"/>
      <w:lang w:eastAsia="en-US"/>
    </w:rPr>
  </w:style>
  <w:style w:type="character" w:styleId="Tekstvantijdelijkeaanduiding">
    <w:name w:val="Placeholder Text"/>
    <w:basedOn w:val="Standaardalinea-lettertype"/>
    <w:uiPriority w:val="99"/>
    <w:semiHidden/>
    <w:rsid w:val="00915794"/>
    <w:rPr>
      <w:color w:val="808080"/>
    </w:rPr>
  </w:style>
  <w:style w:type="paragraph" w:styleId="Kopvaninhoudsopgave">
    <w:name w:val="TOC Heading"/>
    <w:basedOn w:val="Kop1"/>
    <w:next w:val="Standaard"/>
    <w:uiPriority w:val="39"/>
    <w:semiHidden/>
    <w:unhideWhenUsed/>
    <w:qFormat/>
    <w:rsid w:val="00AF23D8"/>
    <w:pPr>
      <w:outlineLvl w:val="9"/>
    </w:pPr>
    <w:rPr>
      <w:rFonts w:asciiTheme="majorHAnsi" w:eastAsiaTheme="majorEastAsia" w:hAnsiTheme="majorHAnsi" w:cstheme="majorBidi"/>
      <w:color w:val="365F91" w:themeColor="accent1" w:themeShade="BF"/>
      <w:lang w:val="en-US"/>
    </w:rPr>
  </w:style>
  <w:style w:type="character" w:styleId="GevolgdeHyperlink">
    <w:name w:val="FollowedHyperlink"/>
    <w:basedOn w:val="Standaardalinea-lettertype"/>
    <w:uiPriority w:val="99"/>
    <w:semiHidden/>
    <w:unhideWhenUsed/>
    <w:rsid w:val="002D37C5"/>
    <w:rPr>
      <w:color w:val="800080" w:themeColor="followedHyperlink"/>
      <w:u w:val="single"/>
    </w:rPr>
  </w:style>
  <w:style w:type="paragraph" w:styleId="Geenafstand">
    <w:name w:val="No Spacing"/>
    <w:uiPriority w:val="1"/>
    <w:qFormat/>
    <w:rsid w:val="00136035"/>
    <w:rPr>
      <w:rFonts w:ascii="Verdana" w:eastAsiaTheme="minorHAnsi" w:hAnsi="Verdana" w:cstheme="minorBidi"/>
      <w:sz w:val="18"/>
      <w:szCs w:val="22"/>
      <w:lang w:eastAsia="en-US"/>
    </w:rPr>
  </w:style>
  <w:style w:type="paragraph" w:styleId="Titel">
    <w:name w:val="Title"/>
    <w:basedOn w:val="Standaard"/>
    <w:next w:val="Standaard"/>
    <w:link w:val="TitelChar"/>
    <w:uiPriority w:val="10"/>
    <w:qFormat/>
    <w:rsid w:val="001360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6035"/>
    <w:rPr>
      <w:rFonts w:asciiTheme="majorHAnsi" w:eastAsiaTheme="majorEastAsia" w:hAnsiTheme="majorHAnsi" w:cstheme="majorBidi"/>
      <w:spacing w:val="-10"/>
      <w:kern w:val="28"/>
      <w:sz w:val="56"/>
      <w:szCs w:val="56"/>
      <w:lang w:eastAsia="en-US"/>
    </w:rPr>
  </w:style>
  <w:style w:type="character" w:customStyle="1" w:styleId="Kop4Char">
    <w:name w:val="Kop 4 Char"/>
    <w:basedOn w:val="Standaardalinea-lettertype"/>
    <w:link w:val="Kop4"/>
    <w:uiPriority w:val="9"/>
    <w:rsid w:val="00C96592"/>
    <w:rPr>
      <w:rFonts w:asciiTheme="majorHAnsi" w:eastAsiaTheme="majorEastAsia" w:hAnsiTheme="majorHAnsi" w:cstheme="majorBidi"/>
      <w:i/>
      <w:iCs/>
      <w:color w:val="365F91" w:themeColor="accent1" w:themeShade="BF"/>
      <w:sz w:val="22"/>
      <w:szCs w:val="22"/>
      <w:lang w:eastAsia="en-US"/>
    </w:rPr>
  </w:style>
  <w:style w:type="table" w:customStyle="1" w:styleId="Rastertabel2-Accent31">
    <w:name w:val="Rastertabel 2 - Accent 31"/>
    <w:basedOn w:val="Standaardtabel"/>
    <w:uiPriority w:val="47"/>
    <w:rsid w:val="006A78B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Kop5Char">
    <w:name w:val="Kop 5 Char"/>
    <w:basedOn w:val="Standaardalinea-lettertype"/>
    <w:link w:val="Kop5"/>
    <w:uiPriority w:val="9"/>
    <w:rsid w:val="000E72AE"/>
    <w:rPr>
      <w:rFonts w:asciiTheme="majorHAnsi" w:eastAsiaTheme="majorEastAsia" w:hAnsiTheme="majorHAnsi" w:cstheme="majorBidi"/>
      <w:color w:val="365F91" w:themeColor="accent1" w:themeShade="BF"/>
      <w:sz w:val="22"/>
      <w:szCs w:val="22"/>
      <w:lang w:eastAsia="en-US"/>
    </w:rPr>
  </w:style>
  <w:style w:type="character" w:styleId="Onopgelostemelding">
    <w:name w:val="Unresolved Mention"/>
    <w:basedOn w:val="Standaardalinea-lettertype"/>
    <w:uiPriority w:val="99"/>
    <w:rsid w:val="00E16DEC"/>
    <w:rPr>
      <w:color w:val="808080"/>
      <w:shd w:val="clear" w:color="auto" w:fill="E6E6E6"/>
    </w:rPr>
  </w:style>
  <w:style w:type="table" w:styleId="Rastertabel6kleurrijk-Accent1">
    <w:name w:val="Grid Table 6 Colorful Accent 1"/>
    <w:basedOn w:val="Standaardtabel"/>
    <w:uiPriority w:val="51"/>
    <w:rsid w:val="002025E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01738">
      <w:bodyDiv w:val="1"/>
      <w:marLeft w:val="0"/>
      <w:marRight w:val="0"/>
      <w:marTop w:val="0"/>
      <w:marBottom w:val="0"/>
      <w:divBdr>
        <w:top w:val="none" w:sz="0" w:space="0" w:color="auto"/>
        <w:left w:val="none" w:sz="0" w:space="0" w:color="auto"/>
        <w:bottom w:val="none" w:sz="0" w:space="0" w:color="auto"/>
        <w:right w:val="none" w:sz="0" w:space="0" w:color="auto"/>
      </w:divBdr>
    </w:div>
    <w:div w:id="81224512">
      <w:bodyDiv w:val="1"/>
      <w:marLeft w:val="0"/>
      <w:marRight w:val="0"/>
      <w:marTop w:val="0"/>
      <w:marBottom w:val="0"/>
      <w:divBdr>
        <w:top w:val="none" w:sz="0" w:space="0" w:color="auto"/>
        <w:left w:val="none" w:sz="0" w:space="0" w:color="auto"/>
        <w:bottom w:val="none" w:sz="0" w:space="0" w:color="auto"/>
        <w:right w:val="none" w:sz="0" w:space="0" w:color="auto"/>
      </w:divBdr>
    </w:div>
    <w:div w:id="94516584">
      <w:bodyDiv w:val="1"/>
      <w:marLeft w:val="0"/>
      <w:marRight w:val="0"/>
      <w:marTop w:val="0"/>
      <w:marBottom w:val="0"/>
      <w:divBdr>
        <w:top w:val="none" w:sz="0" w:space="0" w:color="auto"/>
        <w:left w:val="none" w:sz="0" w:space="0" w:color="auto"/>
        <w:bottom w:val="none" w:sz="0" w:space="0" w:color="auto"/>
        <w:right w:val="none" w:sz="0" w:space="0" w:color="auto"/>
      </w:divBdr>
    </w:div>
    <w:div w:id="135881720">
      <w:bodyDiv w:val="1"/>
      <w:marLeft w:val="0"/>
      <w:marRight w:val="0"/>
      <w:marTop w:val="0"/>
      <w:marBottom w:val="0"/>
      <w:divBdr>
        <w:top w:val="none" w:sz="0" w:space="0" w:color="auto"/>
        <w:left w:val="none" w:sz="0" w:space="0" w:color="auto"/>
        <w:bottom w:val="none" w:sz="0" w:space="0" w:color="auto"/>
        <w:right w:val="none" w:sz="0" w:space="0" w:color="auto"/>
      </w:divBdr>
      <w:divsChild>
        <w:div w:id="1258706706">
          <w:marLeft w:val="547"/>
          <w:marRight w:val="0"/>
          <w:marTop w:val="106"/>
          <w:marBottom w:val="0"/>
          <w:divBdr>
            <w:top w:val="none" w:sz="0" w:space="0" w:color="auto"/>
            <w:left w:val="none" w:sz="0" w:space="0" w:color="auto"/>
            <w:bottom w:val="none" w:sz="0" w:space="0" w:color="auto"/>
            <w:right w:val="none" w:sz="0" w:space="0" w:color="auto"/>
          </w:divBdr>
        </w:div>
        <w:div w:id="1550148589">
          <w:marLeft w:val="547"/>
          <w:marRight w:val="0"/>
          <w:marTop w:val="106"/>
          <w:marBottom w:val="0"/>
          <w:divBdr>
            <w:top w:val="none" w:sz="0" w:space="0" w:color="auto"/>
            <w:left w:val="none" w:sz="0" w:space="0" w:color="auto"/>
            <w:bottom w:val="none" w:sz="0" w:space="0" w:color="auto"/>
            <w:right w:val="none" w:sz="0" w:space="0" w:color="auto"/>
          </w:divBdr>
        </w:div>
        <w:div w:id="646671006">
          <w:marLeft w:val="547"/>
          <w:marRight w:val="0"/>
          <w:marTop w:val="106"/>
          <w:marBottom w:val="0"/>
          <w:divBdr>
            <w:top w:val="none" w:sz="0" w:space="0" w:color="auto"/>
            <w:left w:val="none" w:sz="0" w:space="0" w:color="auto"/>
            <w:bottom w:val="none" w:sz="0" w:space="0" w:color="auto"/>
            <w:right w:val="none" w:sz="0" w:space="0" w:color="auto"/>
          </w:divBdr>
        </w:div>
        <w:div w:id="1382711287">
          <w:marLeft w:val="547"/>
          <w:marRight w:val="0"/>
          <w:marTop w:val="106"/>
          <w:marBottom w:val="0"/>
          <w:divBdr>
            <w:top w:val="none" w:sz="0" w:space="0" w:color="auto"/>
            <w:left w:val="none" w:sz="0" w:space="0" w:color="auto"/>
            <w:bottom w:val="none" w:sz="0" w:space="0" w:color="auto"/>
            <w:right w:val="none" w:sz="0" w:space="0" w:color="auto"/>
          </w:divBdr>
        </w:div>
        <w:div w:id="1197281015">
          <w:marLeft w:val="547"/>
          <w:marRight w:val="0"/>
          <w:marTop w:val="106"/>
          <w:marBottom w:val="0"/>
          <w:divBdr>
            <w:top w:val="none" w:sz="0" w:space="0" w:color="auto"/>
            <w:left w:val="none" w:sz="0" w:space="0" w:color="auto"/>
            <w:bottom w:val="none" w:sz="0" w:space="0" w:color="auto"/>
            <w:right w:val="none" w:sz="0" w:space="0" w:color="auto"/>
          </w:divBdr>
        </w:div>
        <w:div w:id="705906124">
          <w:marLeft w:val="547"/>
          <w:marRight w:val="0"/>
          <w:marTop w:val="106"/>
          <w:marBottom w:val="0"/>
          <w:divBdr>
            <w:top w:val="none" w:sz="0" w:space="0" w:color="auto"/>
            <w:left w:val="none" w:sz="0" w:space="0" w:color="auto"/>
            <w:bottom w:val="none" w:sz="0" w:space="0" w:color="auto"/>
            <w:right w:val="none" w:sz="0" w:space="0" w:color="auto"/>
          </w:divBdr>
        </w:div>
        <w:div w:id="1350597657">
          <w:marLeft w:val="547"/>
          <w:marRight w:val="0"/>
          <w:marTop w:val="106"/>
          <w:marBottom w:val="0"/>
          <w:divBdr>
            <w:top w:val="none" w:sz="0" w:space="0" w:color="auto"/>
            <w:left w:val="none" w:sz="0" w:space="0" w:color="auto"/>
            <w:bottom w:val="none" w:sz="0" w:space="0" w:color="auto"/>
            <w:right w:val="none" w:sz="0" w:space="0" w:color="auto"/>
          </w:divBdr>
        </w:div>
      </w:divsChild>
    </w:div>
    <w:div w:id="196237405">
      <w:bodyDiv w:val="1"/>
      <w:marLeft w:val="0"/>
      <w:marRight w:val="0"/>
      <w:marTop w:val="0"/>
      <w:marBottom w:val="0"/>
      <w:divBdr>
        <w:top w:val="none" w:sz="0" w:space="0" w:color="auto"/>
        <w:left w:val="none" w:sz="0" w:space="0" w:color="auto"/>
        <w:bottom w:val="none" w:sz="0" w:space="0" w:color="auto"/>
        <w:right w:val="none" w:sz="0" w:space="0" w:color="auto"/>
      </w:divBdr>
      <w:divsChild>
        <w:div w:id="1256984734">
          <w:marLeft w:val="0"/>
          <w:marRight w:val="0"/>
          <w:marTop w:val="0"/>
          <w:marBottom w:val="0"/>
          <w:divBdr>
            <w:top w:val="none" w:sz="0" w:space="0" w:color="auto"/>
            <w:left w:val="none" w:sz="0" w:space="0" w:color="auto"/>
            <w:bottom w:val="none" w:sz="0" w:space="0" w:color="auto"/>
            <w:right w:val="none" w:sz="0" w:space="0" w:color="auto"/>
          </w:divBdr>
          <w:divsChild>
            <w:div w:id="1278214870">
              <w:marLeft w:val="0"/>
              <w:marRight w:val="0"/>
              <w:marTop w:val="0"/>
              <w:marBottom w:val="0"/>
              <w:divBdr>
                <w:top w:val="none" w:sz="0" w:space="0" w:color="auto"/>
                <w:left w:val="none" w:sz="0" w:space="0" w:color="auto"/>
                <w:bottom w:val="none" w:sz="0" w:space="0" w:color="auto"/>
                <w:right w:val="none" w:sz="0" w:space="0" w:color="auto"/>
              </w:divBdr>
              <w:divsChild>
                <w:div w:id="185680144">
                  <w:marLeft w:val="0"/>
                  <w:marRight w:val="0"/>
                  <w:marTop w:val="0"/>
                  <w:marBottom w:val="0"/>
                  <w:divBdr>
                    <w:top w:val="none" w:sz="0" w:space="0" w:color="auto"/>
                    <w:left w:val="none" w:sz="0" w:space="0" w:color="auto"/>
                    <w:bottom w:val="none" w:sz="0" w:space="0" w:color="auto"/>
                    <w:right w:val="none" w:sz="0" w:space="0" w:color="auto"/>
                  </w:divBdr>
                  <w:divsChild>
                    <w:div w:id="1095130516">
                      <w:marLeft w:val="0"/>
                      <w:marRight w:val="0"/>
                      <w:marTop w:val="0"/>
                      <w:marBottom w:val="0"/>
                      <w:divBdr>
                        <w:top w:val="none" w:sz="0" w:space="0" w:color="auto"/>
                        <w:left w:val="none" w:sz="0" w:space="0" w:color="auto"/>
                        <w:bottom w:val="none" w:sz="0" w:space="0" w:color="auto"/>
                        <w:right w:val="none" w:sz="0" w:space="0" w:color="auto"/>
                      </w:divBdr>
                    </w:div>
                  </w:divsChild>
                </w:div>
                <w:div w:id="1349332114">
                  <w:marLeft w:val="0"/>
                  <w:marRight w:val="0"/>
                  <w:marTop w:val="0"/>
                  <w:marBottom w:val="0"/>
                  <w:divBdr>
                    <w:top w:val="none" w:sz="0" w:space="0" w:color="auto"/>
                    <w:left w:val="none" w:sz="0" w:space="0" w:color="auto"/>
                    <w:bottom w:val="none" w:sz="0" w:space="0" w:color="auto"/>
                    <w:right w:val="none" w:sz="0" w:space="0" w:color="auto"/>
                  </w:divBdr>
                </w:div>
                <w:div w:id="1473332651">
                  <w:marLeft w:val="0"/>
                  <w:marRight w:val="0"/>
                  <w:marTop w:val="0"/>
                  <w:marBottom w:val="0"/>
                  <w:divBdr>
                    <w:top w:val="none" w:sz="0" w:space="0" w:color="auto"/>
                    <w:left w:val="none" w:sz="0" w:space="0" w:color="auto"/>
                    <w:bottom w:val="none" w:sz="0" w:space="0" w:color="auto"/>
                    <w:right w:val="none" w:sz="0" w:space="0" w:color="auto"/>
                  </w:divBdr>
                  <w:divsChild>
                    <w:div w:id="789130">
                      <w:marLeft w:val="0"/>
                      <w:marRight w:val="0"/>
                      <w:marTop w:val="0"/>
                      <w:marBottom w:val="0"/>
                      <w:divBdr>
                        <w:top w:val="none" w:sz="0" w:space="0" w:color="auto"/>
                        <w:left w:val="none" w:sz="0" w:space="0" w:color="auto"/>
                        <w:bottom w:val="none" w:sz="0" w:space="0" w:color="auto"/>
                        <w:right w:val="none" w:sz="0" w:space="0" w:color="auto"/>
                      </w:divBdr>
                      <w:divsChild>
                        <w:div w:id="11106420">
                          <w:marLeft w:val="0"/>
                          <w:marRight w:val="0"/>
                          <w:marTop w:val="0"/>
                          <w:marBottom w:val="0"/>
                          <w:divBdr>
                            <w:top w:val="none" w:sz="0" w:space="0" w:color="auto"/>
                            <w:left w:val="none" w:sz="0" w:space="0" w:color="auto"/>
                            <w:bottom w:val="none" w:sz="0" w:space="0" w:color="auto"/>
                            <w:right w:val="none" w:sz="0" w:space="0" w:color="auto"/>
                          </w:divBdr>
                        </w:div>
                        <w:div w:id="728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419320">
      <w:bodyDiv w:val="1"/>
      <w:marLeft w:val="0"/>
      <w:marRight w:val="0"/>
      <w:marTop w:val="0"/>
      <w:marBottom w:val="0"/>
      <w:divBdr>
        <w:top w:val="none" w:sz="0" w:space="0" w:color="auto"/>
        <w:left w:val="none" w:sz="0" w:space="0" w:color="auto"/>
        <w:bottom w:val="none" w:sz="0" w:space="0" w:color="auto"/>
        <w:right w:val="none" w:sz="0" w:space="0" w:color="auto"/>
      </w:divBdr>
    </w:div>
    <w:div w:id="304748075">
      <w:bodyDiv w:val="1"/>
      <w:marLeft w:val="0"/>
      <w:marRight w:val="0"/>
      <w:marTop w:val="0"/>
      <w:marBottom w:val="0"/>
      <w:divBdr>
        <w:top w:val="none" w:sz="0" w:space="0" w:color="auto"/>
        <w:left w:val="none" w:sz="0" w:space="0" w:color="auto"/>
        <w:bottom w:val="none" w:sz="0" w:space="0" w:color="auto"/>
        <w:right w:val="none" w:sz="0" w:space="0" w:color="auto"/>
      </w:divBdr>
    </w:div>
    <w:div w:id="400949464">
      <w:bodyDiv w:val="1"/>
      <w:marLeft w:val="0"/>
      <w:marRight w:val="0"/>
      <w:marTop w:val="0"/>
      <w:marBottom w:val="0"/>
      <w:divBdr>
        <w:top w:val="none" w:sz="0" w:space="0" w:color="auto"/>
        <w:left w:val="none" w:sz="0" w:space="0" w:color="auto"/>
        <w:bottom w:val="none" w:sz="0" w:space="0" w:color="auto"/>
        <w:right w:val="none" w:sz="0" w:space="0" w:color="auto"/>
      </w:divBdr>
    </w:div>
    <w:div w:id="425225341">
      <w:bodyDiv w:val="1"/>
      <w:marLeft w:val="0"/>
      <w:marRight w:val="0"/>
      <w:marTop w:val="0"/>
      <w:marBottom w:val="0"/>
      <w:divBdr>
        <w:top w:val="none" w:sz="0" w:space="0" w:color="auto"/>
        <w:left w:val="none" w:sz="0" w:space="0" w:color="auto"/>
        <w:bottom w:val="none" w:sz="0" w:space="0" w:color="auto"/>
        <w:right w:val="none" w:sz="0" w:space="0" w:color="auto"/>
      </w:divBdr>
    </w:div>
    <w:div w:id="536354739">
      <w:bodyDiv w:val="1"/>
      <w:marLeft w:val="0"/>
      <w:marRight w:val="0"/>
      <w:marTop w:val="0"/>
      <w:marBottom w:val="0"/>
      <w:divBdr>
        <w:top w:val="none" w:sz="0" w:space="0" w:color="auto"/>
        <w:left w:val="none" w:sz="0" w:space="0" w:color="auto"/>
        <w:bottom w:val="none" w:sz="0" w:space="0" w:color="auto"/>
        <w:right w:val="none" w:sz="0" w:space="0" w:color="auto"/>
      </w:divBdr>
      <w:divsChild>
        <w:div w:id="1275600260">
          <w:marLeft w:val="547"/>
          <w:marRight w:val="0"/>
          <w:marTop w:val="106"/>
          <w:marBottom w:val="0"/>
          <w:divBdr>
            <w:top w:val="none" w:sz="0" w:space="0" w:color="auto"/>
            <w:left w:val="none" w:sz="0" w:space="0" w:color="auto"/>
            <w:bottom w:val="none" w:sz="0" w:space="0" w:color="auto"/>
            <w:right w:val="none" w:sz="0" w:space="0" w:color="auto"/>
          </w:divBdr>
        </w:div>
        <w:div w:id="1757629119">
          <w:marLeft w:val="547"/>
          <w:marRight w:val="0"/>
          <w:marTop w:val="106"/>
          <w:marBottom w:val="0"/>
          <w:divBdr>
            <w:top w:val="none" w:sz="0" w:space="0" w:color="auto"/>
            <w:left w:val="none" w:sz="0" w:space="0" w:color="auto"/>
            <w:bottom w:val="none" w:sz="0" w:space="0" w:color="auto"/>
            <w:right w:val="none" w:sz="0" w:space="0" w:color="auto"/>
          </w:divBdr>
        </w:div>
        <w:div w:id="529148487">
          <w:marLeft w:val="547"/>
          <w:marRight w:val="0"/>
          <w:marTop w:val="106"/>
          <w:marBottom w:val="0"/>
          <w:divBdr>
            <w:top w:val="none" w:sz="0" w:space="0" w:color="auto"/>
            <w:left w:val="none" w:sz="0" w:space="0" w:color="auto"/>
            <w:bottom w:val="none" w:sz="0" w:space="0" w:color="auto"/>
            <w:right w:val="none" w:sz="0" w:space="0" w:color="auto"/>
          </w:divBdr>
        </w:div>
        <w:div w:id="1883981861">
          <w:marLeft w:val="547"/>
          <w:marRight w:val="0"/>
          <w:marTop w:val="106"/>
          <w:marBottom w:val="0"/>
          <w:divBdr>
            <w:top w:val="none" w:sz="0" w:space="0" w:color="auto"/>
            <w:left w:val="none" w:sz="0" w:space="0" w:color="auto"/>
            <w:bottom w:val="none" w:sz="0" w:space="0" w:color="auto"/>
            <w:right w:val="none" w:sz="0" w:space="0" w:color="auto"/>
          </w:divBdr>
        </w:div>
        <w:div w:id="1498611994">
          <w:marLeft w:val="547"/>
          <w:marRight w:val="0"/>
          <w:marTop w:val="106"/>
          <w:marBottom w:val="0"/>
          <w:divBdr>
            <w:top w:val="none" w:sz="0" w:space="0" w:color="auto"/>
            <w:left w:val="none" w:sz="0" w:space="0" w:color="auto"/>
            <w:bottom w:val="none" w:sz="0" w:space="0" w:color="auto"/>
            <w:right w:val="none" w:sz="0" w:space="0" w:color="auto"/>
          </w:divBdr>
        </w:div>
        <w:div w:id="1534921639">
          <w:marLeft w:val="547"/>
          <w:marRight w:val="0"/>
          <w:marTop w:val="106"/>
          <w:marBottom w:val="0"/>
          <w:divBdr>
            <w:top w:val="none" w:sz="0" w:space="0" w:color="auto"/>
            <w:left w:val="none" w:sz="0" w:space="0" w:color="auto"/>
            <w:bottom w:val="none" w:sz="0" w:space="0" w:color="auto"/>
            <w:right w:val="none" w:sz="0" w:space="0" w:color="auto"/>
          </w:divBdr>
        </w:div>
        <w:div w:id="424225919">
          <w:marLeft w:val="547"/>
          <w:marRight w:val="0"/>
          <w:marTop w:val="106"/>
          <w:marBottom w:val="0"/>
          <w:divBdr>
            <w:top w:val="none" w:sz="0" w:space="0" w:color="auto"/>
            <w:left w:val="none" w:sz="0" w:space="0" w:color="auto"/>
            <w:bottom w:val="none" w:sz="0" w:space="0" w:color="auto"/>
            <w:right w:val="none" w:sz="0" w:space="0" w:color="auto"/>
          </w:divBdr>
        </w:div>
      </w:divsChild>
    </w:div>
    <w:div w:id="544100458">
      <w:bodyDiv w:val="1"/>
      <w:marLeft w:val="0"/>
      <w:marRight w:val="0"/>
      <w:marTop w:val="0"/>
      <w:marBottom w:val="0"/>
      <w:divBdr>
        <w:top w:val="none" w:sz="0" w:space="0" w:color="auto"/>
        <w:left w:val="none" w:sz="0" w:space="0" w:color="auto"/>
        <w:bottom w:val="none" w:sz="0" w:space="0" w:color="auto"/>
        <w:right w:val="none" w:sz="0" w:space="0" w:color="auto"/>
      </w:divBdr>
    </w:div>
    <w:div w:id="639769164">
      <w:bodyDiv w:val="1"/>
      <w:marLeft w:val="0"/>
      <w:marRight w:val="0"/>
      <w:marTop w:val="0"/>
      <w:marBottom w:val="0"/>
      <w:divBdr>
        <w:top w:val="none" w:sz="0" w:space="0" w:color="auto"/>
        <w:left w:val="none" w:sz="0" w:space="0" w:color="auto"/>
        <w:bottom w:val="none" w:sz="0" w:space="0" w:color="auto"/>
        <w:right w:val="none" w:sz="0" w:space="0" w:color="auto"/>
      </w:divBdr>
    </w:div>
    <w:div w:id="642734570">
      <w:bodyDiv w:val="1"/>
      <w:marLeft w:val="0"/>
      <w:marRight w:val="0"/>
      <w:marTop w:val="0"/>
      <w:marBottom w:val="0"/>
      <w:divBdr>
        <w:top w:val="none" w:sz="0" w:space="0" w:color="auto"/>
        <w:left w:val="none" w:sz="0" w:space="0" w:color="auto"/>
        <w:bottom w:val="none" w:sz="0" w:space="0" w:color="auto"/>
        <w:right w:val="none" w:sz="0" w:space="0" w:color="auto"/>
      </w:divBdr>
    </w:div>
    <w:div w:id="704793852">
      <w:bodyDiv w:val="1"/>
      <w:marLeft w:val="0"/>
      <w:marRight w:val="0"/>
      <w:marTop w:val="0"/>
      <w:marBottom w:val="0"/>
      <w:divBdr>
        <w:top w:val="none" w:sz="0" w:space="0" w:color="auto"/>
        <w:left w:val="none" w:sz="0" w:space="0" w:color="auto"/>
        <w:bottom w:val="none" w:sz="0" w:space="0" w:color="auto"/>
        <w:right w:val="none" w:sz="0" w:space="0" w:color="auto"/>
      </w:divBdr>
      <w:divsChild>
        <w:div w:id="785319197">
          <w:marLeft w:val="0"/>
          <w:marRight w:val="0"/>
          <w:marTop w:val="0"/>
          <w:marBottom w:val="0"/>
          <w:divBdr>
            <w:top w:val="none" w:sz="0" w:space="0" w:color="auto"/>
            <w:left w:val="none" w:sz="0" w:space="0" w:color="auto"/>
            <w:bottom w:val="none" w:sz="0" w:space="0" w:color="auto"/>
            <w:right w:val="none" w:sz="0" w:space="0" w:color="auto"/>
          </w:divBdr>
          <w:divsChild>
            <w:div w:id="622463862">
              <w:marLeft w:val="0"/>
              <w:marRight w:val="0"/>
              <w:marTop w:val="0"/>
              <w:marBottom w:val="0"/>
              <w:divBdr>
                <w:top w:val="none" w:sz="0" w:space="0" w:color="auto"/>
                <w:left w:val="none" w:sz="0" w:space="0" w:color="auto"/>
                <w:bottom w:val="none" w:sz="0" w:space="0" w:color="auto"/>
                <w:right w:val="none" w:sz="0" w:space="0" w:color="auto"/>
              </w:divBdr>
              <w:divsChild>
                <w:div w:id="2028406722">
                  <w:marLeft w:val="0"/>
                  <w:marRight w:val="0"/>
                  <w:marTop w:val="0"/>
                  <w:marBottom w:val="0"/>
                  <w:divBdr>
                    <w:top w:val="none" w:sz="0" w:space="0" w:color="auto"/>
                    <w:left w:val="none" w:sz="0" w:space="0" w:color="auto"/>
                    <w:bottom w:val="none" w:sz="0" w:space="0" w:color="auto"/>
                    <w:right w:val="none" w:sz="0" w:space="0" w:color="auto"/>
                  </w:divBdr>
                  <w:divsChild>
                    <w:div w:id="1355377775">
                      <w:marLeft w:val="0"/>
                      <w:marRight w:val="0"/>
                      <w:marTop w:val="0"/>
                      <w:marBottom w:val="0"/>
                      <w:divBdr>
                        <w:top w:val="none" w:sz="0" w:space="0" w:color="auto"/>
                        <w:left w:val="none" w:sz="0" w:space="0" w:color="auto"/>
                        <w:bottom w:val="none" w:sz="0" w:space="0" w:color="auto"/>
                        <w:right w:val="none" w:sz="0" w:space="0" w:color="auto"/>
                      </w:divBdr>
                      <w:divsChild>
                        <w:div w:id="191310237">
                          <w:marLeft w:val="0"/>
                          <w:marRight w:val="0"/>
                          <w:marTop w:val="0"/>
                          <w:marBottom w:val="0"/>
                          <w:divBdr>
                            <w:top w:val="none" w:sz="0" w:space="0" w:color="auto"/>
                            <w:left w:val="none" w:sz="0" w:space="0" w:color="auto"/>
                            <w:bottom w:val="none" w:sz="0" w:space="0" w:color="auto"/>
                            <w:right w:val="none" w:sz="0" w:space="0" w:color="auto"/>
                          </w:divBdr>
                        </w:div>
                        <w:div w:id="435828979">
                          <w:marLeft w:val="0"/>
                          <w:marRight w:val="0"/>
                          <w:marTop w:val="0"/>
                          <w:marBottom w:val="0"/>
                          <w:divBdr>
                            <w:top w:val="none" w:sz="0" w:space="0" w:color="auto"/>
                            <w:left w:val="none" w:sz="0" w:space="0" w:color="auto"/>
                            <w:bottom w:val="none" w:sz="0" w:space="0" w:color="auto"/>
                            <w:right w:val="none" w:sz="0" w:space="0" w:color="auto"/>
                          </w:divBdr>
                          <w:divsChild>
                            <w:div w:id="1997687740">
                              <w:marLeft w:val="15"/>
                              <w:marRight w:val="152"/>
                              <w:marTop w:val="0"/>
                              <w:marBottom w:val="0"/>
                              <w:divBdr>
                                <w:top w:val="none" w:sz="0" w:space="0" w:color="auto"/>
                                <w:left w:val="none" w:sz="0" w:space="0" w:color="auto"/>
                                <w:bottom w:val="none" w:sz="0" w:space="0" w:color="auto"/>
                                <w:right w:val="none" w:sz="0" w:space="0" w:color="auto"/>
                              </w:divBdr>
                              <w:divsChild>
                                <w:div w:id="281308966">
                                  <w:marLeft w:val="0"/>
                                  <w:marRight w:val="0"/>
                                  <w:marTop w:val="0"/>
                                  <w:marBottom w:val="152"/>
                                  <w:divBdr>
                                    <w:top w:val="none" w:sz="0" w:space="0" w:color="auto"/>
                                    <w:left w:val="none" w:sz="0" w:space="0" w:color="auto"/>
                                    <w:bottom w:val="none" w:sz="0" w:space="0" w:color="auto"/>
                                    <w:right w:val="none" w:sz="0" w:space="0" w:color="auto"/>
                                  </w:divBdr>
                                </w:div>
                                <w:div w:id="1122573697">
                                  <w:marLeft w:val="0"/>
                                  <w:marRight w:val="0"/>
                                  <w:marTop w:val="0"/>
                                  <w:marBottom w:val="152"/>
                                  <w:divBdr>
                                    <w:top w:val="single" w:sz="6" w:space="4" w:color="9F0921"/>
                                    <w:left w:val="single" w:sz="6" w:space="8" w:color="9F0921"/>
                                    <w:bottom w:val="single" w:sz="6" w:space="4" w:color="9F0921"/>
                                    <w:right w:val="single" w:sz="6" w:space="4" w:color="9F0921"/>
                                  </w:divBdr>
                                  <w:divsChild>
                                    <w:div w:id="895749341">
                                      <w:marLeft w:val="0"/>
                                      <w:marRight w:val="0"/>
                                      <w:marTop w:val="30"/>
                                      <w:marBottom w:val="76"/>
                                      <w:divBdr>
                                        <w:top w:val="none" w:sz="0" w:space="0" w:color="auto"/>
                                        <w:left w:val="none" w:sz="0" w:space="0" w:color="auto"/>
                                        <w:bottom w:val="none" w:sz="0" w:space="0" w:color="auto"/>
                                        <w:right w:val="none" w:sz="0" w:space="0" w:color="auto"/>
                                      </w:divBdr>
                                    </w:div>
                                    <w:div w:id="1131359864">
                                      <w:marLeft w:val="0"/>
                                      <w:marRight w:val="0"/>
                                      <w:marTop w:val="30"/>
                                      <w:marBottom w:val="76"/>
                                      <w:divBdr>
                                        <w:top w:val="none" w:sz="0" w:space="0" w:color="auto"/>
                                        <w:left w:val="none" w:sz="0" w:space="0" w:color="auto"/>
                                        <w:bottom w:val="none" w:sz="0" w:space="0" w:color="auto"/>
                                        <w:right w:val="none" w:sz="0" w:space="0" w:color="auto"/>
                                      </w:divBdr>
                                    </w:div>
                                    <w:div w:id="1999839429">
                                      <w:marLeft w:val="0"/>
                                      <w:marRight w:val="0"/>
                                      <w:marTop w:val="30"/>
                                      <w:marBottom w:val="76"/>
                                      <w:divBdr>
                                        <w:top w:val="none" w:sz="0" w:space="0" w:color="auto"/>
                                        <w:left w:val="none" w:sz="0" w:space="0" w:color="auto"/>
                                        <w:bottom w:val="none" w:sz="0" w:space="0" w:color="auto"/>
                                        <w:right w:val="none" w:sz="0" w:space="0" w:color="auto"/>
                                      </w:divBdr>
                                    </w:div>
                                  </w:divsChild>
                                </w:div>
                              </w:divsChild>
                            </w:div>
                          </w:divsChild>
                        </w:div>
                        <w:div w:id="1161695991">
                          <w:marLeft w:val="0"/>
                          <w:marRight w:val="0"/>
                          <w:marTop w:val="0"/>
                          <w:marBottom w:val="0"/>
                          <w:divBdr>
                            <w:top w:val="none" w:sz="0" w:space="0" w:color="auto"/>
                            <w:left w:val="none" w:sz="0" w:space="0" w:color="auto"/>
                            <w:bottom w:val="none" w:sz="0" w:space="0" w:color="auto"/>
                            <w:right w:val="none" w:sz="0" w:space="0" w:color="auto"/>
                          </w:divBdr>
                          <w:divsChild>
                            <w:div w:id="377819152">
                              <w:marLeft w:val="0"/>
                              <w:marRight w:val="0"/>
                              <w:marTop w:val="0"/>
                              <w:marBottom w:val="0"/>
                              <w:divBdr>
                                <w:top w:val="none" w:sz="0" w:space="0" w:color="auto"/>
                                <w:left w:val="none" w:sz="0" w:space="0" w:color="auto"/>
                                <w:bottom w:val="none" w:sz="0" w:space="0" w:color="auto"/>
                                <w:right w:val="none" w:sz="0" w:space="0" w:color="auto"/>
                              </w:divBdr>
                              <w:divsChild>
                                <w:div w:id="998965358">
                                  <w:marLeft w:val="0"/>
                                  <w:marRight w:val="0"/>
                                  <w:marTop w:val="0"/>
                                  <w:marBottom w:val="0"/>
                                  <w:divBdr>
                                    <w:top w:val="none" w:sz="0" w:space="0" w:color="auto"/>
                                    <w:left w:val="none" w:sz="0" w:space="0" w:color="auto"/>
                                    <w:bottom w:val="none" w:sz="0" w:space="0" w:color="auto"/>
                                    <w:right w:val="none" w:sz="0" w:space="0" w:color="auto"/>
                                  </w:divBdr>
                                  <w:divsChild>
                                    <w:div w:id="6765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252225">
      <w:bodyDiv w:val="1"/>
      <w:marLeft w:val="0"/>
      <w:marRight w:val="0"/>
      <w:marTop w:val="0"/>
      <w:marBottom w:val="0"/>
      <w:divBdr>
        <w:top w:val="none" w:sz="0" w:space="0" w:color="auto"/>
        <w:left w:val="none" w:sz="0" w:space="0" w:color="auto"/>
        <w:bottom w:val="none" w:sz="0" w:space="0" w:color="auto"/>
        <w:right w:val="none" w:sz="0" w:space="0" w:color="auto"/>
      </w:divBdr>
    </w:div>
    <w:div w:id="730662568">
      <w:bodyDiv w:val="1"/>
      <w:marLeft w:val="0"/>
      <w:marRight w:val="0"/>
      <w:marTop w:val="0"/>
      <w:marBottom w:val="0"/>
      <w:divBdr>
        <w:top w:val="none" w:sz="0" w:space="0" w:color="auto"/>
        <w:left w:val="none" w:sz="0" w:space="0" w:color="auto"/>
        <w:bottom w:val="none" w:sz="0" w:space="0" w:color="auto"/>
        <w:right w:val="none" w:sz="0" w:space="0" w:color="auto"/>
      </w:divBdr>
    </w:div>
    <w:div w:id="781074246">
      <w:bodyDiv w:val="1"/>
      <w:marLeft w:val="0"/>
      <w:marRight w:val="0"/>
      <w:marTop w:val="0"/>
      <w:marBottom w:val="0"/>
      <w:divBdr>
        <w:top w:val="none" w:sz="0" w:space="0" w:color="auto"/>
        <w:left w:val="none" w:sz="0" w:space="0" w:color="auto"/>
        <w:bottom w:val="none" w:sz="0" w:space="0" w:color="auto"/>
        <w:right w:val="none" w:sz="0" w:space="0" w:color="auto"/>
      </w:divBdr>
    </w:div>
    <w:div w:id="799416538">
      <w:bodyDiv w:val="1"/>
      <w:marLeft w:val="0"/>
      <w:marRight w:val="0"/>
      <w:marTop w:val="0"/>
      <w:marBottom w:val="0"/>
      <w:divBdr>
        <w:top w:val="none" w:sz="0" w:space="0" w:color="auto"/>
        <w:left w:val="none" w:sz="0" w:space="0" w:color="auto"/>
        <w:bottom w:val="none" w:sz="0" w:space="0" w:color="auto"/>
        <w:right w:val="none" w:sz="0" w:space="0" w:color="auto"/>
      </w:divBdr>
    </w:div>
    <w:div w:id="825438258">
      <w:bodyDiv w:val="1"/>
      <w:marLeft w:val="0"/>
      <w:marRight w:val="0"/>
      <w:marTop w:val="0"/>
      <w:marBottom w:val="0"/>
      <w:divBdr>
        <w:top w:val="none" w:sz="0" w:space="0" w:color="auto"/>
        <w:left w:val="none" w:sz="0" w:space="0" w:color="auto"/>
        <w:bottom w:val="none" w:sz="0" w:space="0" w:color="auto"/>
        <w:right w:val="none" w:sz="0" w:space="0" w:color="auto"/>
      </w:divBdr>
      <w:divsChild>
        <w:div w:id="513806999">
          <w:marLeft w:val="0"/>
          <w:marRight w:val="0"/>
          <w:marTop w:val="0"/>
          <w:marBottom w:val="0"/>
          <w:divBdr>
            <w:top w:val="none" w:sz="0" w:space="0" w:color="auto"/>
            <w:left w:val="none" w:sz="0" w:space="0" w:color="auto"/>
            <w:bottom w:val="none" w:sz="0" w:space="0" w:color="auto"/>
            <w:right w:val="none" w:sz="0" w:space="0" w:color="auto"/>
          </w:divBdr>
          <w:divsChild>
            <w:div w:id="1454131126">
              <w:marLeft w:val="0"/>
              <w:marRight w:val="0"/>
              <w:marTop w:val="0"/>
              <w:marBottom w:val="0"/>
              <w:divBdr>
                <w:top w:val="none" w:sz="0" w:space="0" w:color="auto"/>
                <w:left w:val="none" w:sz="0" w:space="0" w:color="auto"/>
                <w:bottom w:val="none" w:sz="0" w:space="0" w:color="auto"/>
                <w:right w:val="none" w:sz="0" w:space="0" w:color="auto"/>
              </w:divBdr>
              <w:divsChild>
                <w:div w:id="383414289">
                  <w:marLeft w:val="0"/>
                  <w:marRight w:val="0"/>
                  <w:marTop w:val="0"/>
                  <w:marBottom w:val="0"/>
                  <w:divBdr>
                    <w:top w:val="none" w:sz="0" w:space="0" w:color="auto"/>
                    <w:left w:val="none" w:sz="0" w:space="0" w:color="auto"/>
                    <w:bottom w:val="none" w:sz="0" w:space="0" w:color="auto"/>
                    <w:right w:val="none" w:sz="0" w:space="0" w:color="auto"/>
                  </w:divBdr>
                  <w:divsChild>
                    <w:div w:id="71095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76772">
      <w:bodyDiv w:val="1"/>
      <w:marLeft w:val="0"/>
      <w:marRight w:val="0"/>
      <w:marTop w:val="0"/>
      <w:marBottom w:val="0"/>
      <w:divBdr>
        <w:top w:val="none" w:sz="0" w:space="0" w:color="auto"/>
        <w:left w:val="none" w:sz="0" w:space="0" w:color="auto"/>
        <w:bottom w:val="none" w:sz="0" w:space="0" w:color="auto"/>
        <w:right w:val="none" w:sz="0" w:space="0" w:color="auto"/>
      </w:divBdr>
    </w:div>
    <w:div w:id="938677537">
      <w:bodyDiv w:val="1"/>
      <w:marLeft w:val="0"/>
      <w:marRight w:val="0"/>
      <w:marTop w:val="0"/>
      <w:marBottom w:val="0"/>
      <w:divBdr>
        <w:top w:val="none" w:sz="0" w:space="0" w:color="auto"/>
        <w:left w:val="none" w:sz="0" w:space="0" w:color="auto"/>
        <w:bottom w:val="none" w:sz="0" w:space="0" w:color="auto"/>
        <w:right w:val="none" w:sz="0" w:space="0" w:color="auto"/>
      </w:divBdr>
    </w:div>
    <w:div w:id="983854283">
      <w:bodyDiv w:val="1"/>
      <w:marLeft w:val="0"/>
      <w:marRight w:val="0"/>
      <w:marTop w:val="0"/>
      <w:marBottom w:val="0"/>
      <w:divBdr>
        <w:top w:val="none" w:sz="0" w:space="0" w:color="auto"/>
        <w:left w:val="none" w:sz="0" w:space="0" w:color="auto"/>
        <w:bottom w:val="none" w:sz="0" w:space="0" w:color="auto"/>
        <w:right w:val="none" w:sz="0" w:space="0" w:color="auto"/>
      </w:divBdr>
    </w:div>
    <w:div w:id="992635221">
      <w:bodyDiv w:val="1"/>
      <w:marLeft w:val="0"/>
      <w:marRight w:val="0"/>
      <w:marTop w:val="0"/>
      <w:marBottom w:val="0"/>
      <w:divBdr>
        <w:top w:val="none" w:sz="0" w:space="0" w:color="auto"/>
        <w:left w:val="none" w:sz="0" w:space="0" w:color="auto"/>
        <w:bottom w:val="none" w:sz="0" w:space="0" w:color="auto"/>
        <w:right w:val="none" w:sz="0" w:space="0" w:color="auto"/>
      </w:divBdr>
    </w:div>
    <w:div w:id="1074469987">
      <w:bodyDiv w:val="1"/>
      <w:marLeft w:val="0"/>
      <w:marRight w:val="0"/>
      <w:marTop w:val="0"/>
      <w:marBottom w:val="0"/>
      <w:divBdr>
        <w:top w:val="none" w:sz="0" w:space="0" w:color="auto"/>
        <w:left w:val="none" w:sz="0" w:space="0" w:color="auto"/>
        <w:bottom w:val="none" w:sz="0" w:space="0" w:color="auto"/>
        <w:right w:val="none" w:sz="0" w:space="0" w:color="auto"/>
      </w:divBdr>
      <w:divsChild>
        <w:div w:id="2141065762">
          <w:marLeft w:val="0"/>
          <w:marRight w:val="0"/>
          <w:marTop w:val="0"/>
          <w:marBottom w:val="0"/>
          <w:divBdr>
            <w:top w:val="none" w:sz="0" w:space="0" w:color="auto"/>
            <w:left w:val="none" w:sz="0" w:space="0" w:color="auto"/>
            <w:bottom w:val="none" w:sz="0" w:space="0" w:color="auto"/>
            <w:right w:val="none" w:sz="0" w:space="0" w:color="auto"/>
          </w:divBdr>
          <w:divsChild>
            <w:div w:id="1582177348">
              <w:marLeft w:val="0"/>
              <w:marRight w:val="0"/>
              <w:marTop w:val="0"/>
              <w:marBottom w:val="0"/>
              <w:divBdr>
                <w:top w:val="none" w:sz="0" w:space="0" w:color="auto"/>
                <w:left w:val="none" w:sz="0" w:space="0" w:color="auto"/>
                <w:bottom w:val="none" w:sz="0" w:space="0" w:color="auto"/>
                <w:right w:val="none" w:sz="0" w:space="0" w:color="auto"/>
              </w:divBdr>
              <w:divsChild>
                <w:div w:id="1985771988">
                  <w:marLeft w:val="0"/>
                  <w:marRight w:val="0"/>
                  <w:marTop w:val="0"/>
                  <w:marBottom w:val="0"/>
                  <w:divBdr>
                    <w:top w:val="none" w:sz="0" w:space="0" w:color="auto"/>
                    <w:left w:val="none" w:sz="0" w:space="0" w:color="auto"/>
                    <w:bottom w:val="none" w:sz="0" w:space="0" w:color="auto"/>
                    <w:right w:val="none" w:sz="0" w:space="0" w:color="auto"/>
                  </w:divBdr>
                  <w:divsChild>
                    <w:div w:id="1053771687">
                      <w:marLeft w:val="0"/>
                      <w:marRight w:val="0"/>
                      <w:marTop w:val="0"/>
                      <w:marBottom w:val="0"/>
                      <w:divBdr>
                        <w:top w:val="none" w:sz="0" w:space="0" w:color="auto"/>
                        <w:left w:val="none" w:sz="0" w:space="0" w:color="auto"/>
                        <w:bottom w:val="none" w:sz="0" w:space="0" w:color="auto"/>
                        <w:right w:val="none" w:sz="0" w:space="0" w:color="auto"/>
                      </w:divBdr>
                      <w:divsChild>
                        <w:div w:id="27876282">
                          <w:marLeft w:val="0"/>
                          <w:marRight w:val="0"/>
                          <w:marTop w:val="0"/>
                          <w:marBottom w:val="0"/>
                          <w:divBdr>
                            <w:top w:val="none" w:sz="0" w:space="0" w:color="auto"/>
                            <w:left w:val="none" w:sz="0" w:space="0" w:color="auto"/>
                            <w:bottom w:val="none" w:sz="0" w:space="0" w:color="auto"/>
                            <w:right w:val="none" w:sz="0" w:space="0" w:color="auto"/>
                          </w:divBdr>
                        </w:div>
                        <w:div w:id="696613753">
                          <w:marLeft w:val="0"/>
                          <w:marRight w:val="0"/>
                          <w:marTop w:val="0"/>
                          <w:marBottom w:val="0"/>
                          <w:divBdr>
                            <w:top w:val="none" w:sz="0" w:space="0" w:color="auto"/>
                            <w:left w:val="none" w:sz="0" w:space="0" w:color="auto"/>
                            <w:bottom w:val="none" w:sz="0" w:space="0" w:color="auto"/>
                            <w:right w:val="none" w:sz="0" w:space="0" w:color="auto"/>
                          </w:divBdr>
                          <w:divsChild>
                            <w:div w:id="1333411392">
                              <w:marLeft w:val="0"/>
                              <w:marRight w:val="0"/>
                              <w:marTop w:val="0"/>
                              <w:marBottom w:val="0"/>
                              <w:divBdr>
                                <w:top w:val="none" w:sz="0" w:space="0" w:color="auto"/>
                                <w:left w:val="none" w:sz="0" w:space="0" w:color="auto"/>
                                <w:bottom w:val="none" w:sz="0" w:space="0" w:color="auto"/>
                                <w:right w:val="none" w:sz="0" w:space="0" w:color="auto"/>
                              </w:divBdr>
                              <w:divsChild>
                                <w:div w:id="1556770839">
                                  <w:marLeft w:val="0"/>
                                  <w:marRight w:val="0"/>
                                  <w:marTop w:val="0"/>
                                  <w:marBottom w:val="0"/>
                                  <w:divBdr>
                                    <w:top w:val="none" w:sz="0" w:space="0" w:color="auto"/>
                                    <w:left w:val="none" w:sz="0" w:space="0" w:color="auto"/>
                                    <w:bottom w:val="none" w:sz="0" w:space="0" w:color="auto"/>
                                    <w:right w:val="none" w:sz="0" w:space="0" w:color="auto"/>
                                  </w:divBdr>
                                  <w:divsChild>
                                    <w:div w:id="12056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5727">
                          <w:marLeft w:val="0"/>
                          <w:marRight w:val="0"/>
                          <w:marTop w:val="0"/>
                          <w:marBottom w:val="0"/>
                          <w:divBdr>
                            <w:top w:val="none" w:sz="0" w:space="0" w:color="auto"/>
                            <w:left w:val="none" w:sz="0" w:space="0" w:color="auto"/>
                            <w:bottom w:val="none" w:sz="0" w:space="0" w:color="auto"/>
                            <w:right w:val="none" w:sz="0" w:space="0" w:color="auto"/>
                          </w:divBdr>
                          <w:divsChild>
                            <w:div w:id="195702896">
                              <w:marLeft w:val="15"/>
                              <w:marRight w:val="152"/>
                              <w:marTop w:val="0"/>
                              <w:marBottom w:val="0"/>
                              <w:divBdr>
                                <w:top w:val="none" w:sz="0" w:space="0" w:color="auto"/>
                                <w:left w:val="none" w:sz="0" w:space="0" w:color="auto"/>
                                <w:bottom w:val="none" w:sz="0" w:space="0" w:color="auto"/>
                                <w:right w:val="none" w:sz="0" w:space="0" w:color="auto"/>
                              </w:divBdr>
                              <w:divsChild>
                                <w:div w:id="41642378">
                                  <w:marLeft w:val="0"/>
                                  <w:marRight w:val="0"/>
                                  <w:marTop w:val="0"/>
                                  <w:marBottom w:val="152"/>
                                  <w:divBdr>
                                    <w:top w:val="none" w:sz="0" w:space="0" w:color="auto"/>
                                    <w:left w:val="none" w:sz="0" w:space="0" w:color="auto"/>
                                    <w:bottom w:val="none" w:sz="0" w:space="0" w:color="auto"/>
                                    <w:right w:val="none" w:sz="0" w:space="0" w:color="auto"/>
                                  </w:divBdr>
                                </w:div>
                                <w:div w:id="1502549164">
                                  <w:marLeft w:val="0"/>
                                  <w:marRight w:val="0"/>
                                  <w:marTop w:val="0"/>
                                  <w:marBottom w:val="152"/>
                                  <w:divBdr>
                                    <w:top w:val="single" w:sz="6" w:space="4" w:color="9F0921"/>
                                    <w:left w:val="single" w:sz="6" w:space="8" w:color="9F0921"/>
                                    <w:bottom w:val="single" w:sz="6" w:space="4" w:color="9F0921"/>
                                    <w:right w:val="single" w:sz="6" w:space="4" w:color="9F0921"/>
                                  </w:divBdr>
                                  <w:divsChild>
                                    <w:div w:id="152338364">
                                      <w:marLeft w:val="0"/>
                                      <w:marRight w:val="0"/>
                                      <w:marTop w:val="30"/>
                                      <w:marBottom w:val="76"/>
                                      <w:divBdr>
                                        <w:top w:val="none" w:sz="0" w:space="0" w:color="auto"/>
                                        <w:left w:val="none" w:sz="0" w:space="0" w:color="auto"/>
                                        <w:bottom w:val="none" w:sz="0" w:space="0" w:color="auto"/>
                                        <w:right w:val="none" w:sz="0" w:space="0" w:color="auto"/>
                                      </w:divBdr>
                                    </w:div>
                                    <w:div w:id="896629631">
                                      <w:marLeft w:val="0"/>
                                      <w:marRight w:val="0"/>
                                      <w:marTop w:val="30"/>
                                      <w:marBottom w:val="76"/>
                                      <w:divBdr>
                                        <w:top w:val="none" w:sz="0" w:space="0" w:color="auto"/>
                                        <w:left w:val="none" w:sz="0" w:space="0" w:color="auto"/>
                                        <w:bottom w:val="none" w:sz="0" w:space="0" w:color="auto"/>
                                        <w:right w:val="none" w:sz="0" w:space="0" w:color="auto"/>
                                      </w:divBdr>
                                    </w:div>
                                    <w:div w:id="2116516330">
                                      <w:marLeft w:val="0"/>
                                      <w:marRight w:val="0"/>
                                      <w:marTop w:val="30"/>
                                      <w:marBottom w:val="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31271">
      <w:bodyDiv w:val="1"/>
      <w:marLeft w:val="0"/>
      <w:marRight w:val="0"/>
      <w:marTop w:val="0"/>
      <w:marBottom w:val="0"/>
      <w:divBdr>
        <w:top w:val="none" w:sz="0" w:space="0" w:color="auto"/>
        <w:left w:val="none" w:sz="0" w:space="0" w:color="auto"/>
        <w:bottom w:val="none" w:sz="0" w:space="0" w:color="auto"/>
        <w:right w:val="none" w:sz="0" w:space="0" w:color="auto"/>
      </w:divBdr>
    </w:div>
    <w:div w:id="1113209937">
      <w:bodyDiv w:val="1"/>
      <w:marLeft w:val="0"/>
      <w:marRight w:val="0"/>
      <w:marTop w:val="0"/>
      <w:marBottom w:val="0"/>
      <w:divBdr>
        <w:top w:val="none" w:sz="0" w:space="0" w:color="auto"/>
        <w:left w:val="none" w:sz="0" w:space="0" w:color="auto"/>
        <w:bottom w:val="none" w:sz="0" w:space="0" w:color="auto"/>
        <w:right w:val="none" w:sz="0" w:space="0" w:color="auto"/>
      </w:divBdr>
    </w:div>
    <w:div w:id="1139541973">
      <w:bodyDiv w:val="1"/>
      <w:marLeft w:val="0"/>
      <w:marRight w:val="0"/>
      <w:marTop w:val="0"/>
      <w:marBottom w:val="0"/>
      <w:divBdr>
        <w:top w:val="none" w:sz="0" w:space="0" w:color="auto"/>
        <w:left w:val="none" w:sz="0" w:space="0" w:color="auto"/>
        <w:bottom w:val="none" w:sz="0" w:space="0" w:color="auto"/>
        <w:right w:val="none" w:sz="0" w:space="0" w:color="auto"/>
      </w:divBdr>
      <w:divsChild>
        <w:div w:id="1875463939">
          <w:marLeft w:val="562"/>
          <w:marRight w:val="0"/>
          <w:marTop w:val="0"/>
          <w:marBottom w:val="0"/>
          <w:divBdr>
            <w:top w:val="none" w:sz="0" w:space="0" w:color="auto"/>
            <w:left w:val="none" w:sz="0" w:space="0" w:color="auto"/>
            <w:bottom w:val="none" w:sz="0" w:space="0" w:color="auto"/>
            <w:right w:val="none" w:sz="0" w:space="0" w:color="auto"/>
          </w:divBdr>
        </w:div>
      </w:divsChild>
    </w:div>
    <w:div w:id="1291323416">
      <w:bodyDiv w:val="1"/>
      <w:marLeft w:val="0"/>
      <w:marRight w:val="0"/>
      <w:marTop w:val="0"/>
      <w:marBottom w:val="0"/>
      <w:divBdr>
        <w:top w:val="none" w:sz="0" w:space="0" w:color="auto"/>
        <w:left w:val="none" w:sz="0" w:space="0" w:color="auto"/>
        <w:bottom w:val="none" w:sz="0" w:space="0" w:color="auto"/>
        <w:right w:val="none" w:sz="0" w:space="0" w:color="auto"/>
      </w:divBdr>
      <w:divsChild>
        <w:div w:id="637801775">
          <w:marLeft w:val="0"/>
          <w:marRight w:val="0"/>
          <w:marTop w:val="0"/>
          <w:marBottom w:val="0"/>
          <w:divBdr>
            <w:top w:val="none" w:sz="0" w:space="0" w:color="auto"/>
            <w:left w:val="none" w:sz="0" w:space="0" w:color="auto"/>
            <w:bottom w:val="none" w:sz="0" w:space="0" w:color="auto"/>
            <w:right w:val="none" w:sz="0" w:space="0" w:color="auto"/>
          </w:divBdr>
          <w:divsChild>
            <w:div w:id="1323700012">
              <w:marLeft w:val="0"/>
              <w:marRight w:val="0"/>
              <w:marTop w:val="0"/>
              <w:marBottom w:val="0"/>
              <w:divBdr>
                <w:top w:val="none" w:sz="0" w:space="0" w:color="auto"/>
                <w:left w:val="none" w:sz="0" w:space="0" w:color="auto"/>
                <w:bottom w:val="none" w:sz="0" w:space="0" w:color="auto"/>
                <w:right w:val="none" w:sz="0" w:space="0" w:color="auto"/>
              </w:divBdr>
              <w:divsChild>
                <w:div w:id="1074206677">
                  <w:marLeft w:val="0"/>
                  <w:marRight w:val="0"/>
                  <w:marTop w:val="0"/>
                  <w:marBottom w:val="0"/>
                  <w:divBdr>
                    <w:top w:val="none" w:sz="0" w:space="0" w:color="auto"/>
                    <w:left w:val="none" w:sz="0" w:space="0" w:color="auto"/>
                    <w:bottom w:val="none" w:sz="0" w:space="0" w:color="auto"/>
                    <w:right w:val="none" w:sz="0" w:space="0" w:color="auto"/>
                  </w:divBdr>
                  <w:divsChild>
                    <w:div w:id="16096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2829">
      <w:bodyDiv w:val="1"/>
      <w:marLeft w:val="0"/>
      <w:marRight w:val="0"/>
      <w:marTop w:val="0"/>
      <w:marBottom w:val="0"/>
      <w:divBdr>
        <w:top w:val="none" w:sz="0" w:space="0" w:color="auto"/>
        <w:left w:val="none" w:sz="0" w:space="0" w:color="auto"/>
        <w:bottom w:val="none" w:sz="0" w:space="0" w:color="auto"/>
        <w:right w:val="none" w:sz="0" w:space="0" w:color="auto"/>
      </w:divBdr>
    </w:div>
    <w:div w:id="1593391713">
      <w:bodyDiv w:val="1"/>
      <w:marLeft w:val="0"/>
      <w:marRight w:val="0"/>
      <w:marTop w:val="0"/>
      <w:marBottom w:val="0"/>
      <w:divBdr>
        <w:top w:val="none" w:sz="0" w:space="0" w:color="auto"/>
        <w:left w:val="none" w:sz="0" w:space="0" w:color="auto"/>
        <w:bottom w:val="none" w:sz="0" w:space="0" w:color="auto"/>
        <w:right w:val="none" w:sz="0" w:space="0" w:color="auto"/>
      </w:divBdr>
    </w:div>
    <w:div w:id="1710378252">
      <w:bodyDiv w:val="1"/>
      <w:marLeft w:val="0"/>
      <w:marRight w:val="0"/>
      <w:marTop w:val="0"/>
      <w:marBottom w:val="0"/>
      <w:divBdr>
        <w:top w:val="none" w:sz="0" w:space="0" w:color="auto"/>
        <w:left w:val="none" w:sz="0" w:space="0" w:color="auto"/>
        <w:bottom w:val="none" w:sz="0" w:space="0" w:color="auto"/>
        <w:right w:val="none" w:sz="0" w:space="0" w:color="auto"/>
      </w:divBdr>
      <w:divsChild>
        <w:div w:id="1346053518">
          <w:marLeft w:val="144"/>
          <w:marRight w:val="0"/>
          <w:marTop w:val="0"/>
          <w:marBottom w:val="0"/>
          <w:divBdr>
            <w:top w:val="none" w:sz="0" w:space="0" w:color="auto"/>
            <w:left w:val="none" w:sz="0" w:space="0" w:color="auto"/>
            <w:bottom w:val="none" w:sz="0" w:space="0" w:color="auto"/>
            <w:right w:val="none" w:sz="0" w:space="0" w:color="auto"/>
          </w:divBdr>
        </w:div>
        <w:div w:id="1078133276">
          <w:marLeft w:val="144"/>
          <w:marRight w:val="0"/>
          <w:marTop w:val="0"/>
          <w:marBottom w:val="0"/>
          <w:divBdr>
            <w:top w:val="none" w:sz="0" w:space="0" w:color="auto"/>
            <w:left w:val="none" w:sz="0" w:space="0" w:color="auto"/>
            <w:bottom w:val="none" w:sz="0" w:space="0" w:color="auto"/>
            <w:right w:val="none" w:sz="0" w:space="0" w:color="auto"/>
          </w:divBdr>
        </w:div>
      </w:divsChild>
    </w:div>
    <w:div w:id="1743597302">
      <w:bodyDiv w:val="1"/>
      <w:marLeft w:val="0"/>
      <w:marRight w:val="0"/>
      <w:marTop w:val="0"/>
      <w:marBottom w:val="0"/>
      <w:divBdr>
        <w:top w:val="none" w:sz="0" w:space="0" w:color="auto"/>
        <w:left w:val="none" w:sz="0" w:space="0" w:color="auto"/>
        <w:bottom w:val="none" w:sz="0" w:space="0" w:color="auto"/>
        <w:right w:val="none" w:sz="0" w:space="0" w:color="auto"/>
      </w:divBdr>
    </w:div>
    <w:div w:id="1772235109">
      <w:bodyDiv w:val="1"/>
      <w:marLeft w:val="0"/>
      <w:marRight w:val="0"/>
      <w:marTop w:val="0"/>
      <w:marBottom w:val="0"/>
      <w:divBdr>
        <w:top w:val="none" w:sz="0" w:space="0" w:color="auto"/>
        <w:left w:val="none" w:sz="0" w:space="0" w:color="auto"/>
        <w:bottom w:val="none" w:sz="0" w:space="0" w:color="auto"/>
        <w:right w:val="none" w:sz="0" w:space="0" w:color="auto"/>
      </w:divBdr>
    </w:div>
    <w:div w:id="1803425309">
      <w:bodyDiv w:val="1"/>
      <w:marLeft w:val="0"/>
      <w:marRight w:val="0"/>
      <w:marTop w:val="0"/>
      <w:marBottom w:val="0"/>
      <w:divBdr>
        <w:top w:val="none" w:sz="0" w:space="0" w:color="auto"/>
        <w:left w:val="none" w:sz="0" w:space="0" w:color="auto"/>
        <w:bottom w:val="none" w:sz="0" w:space="0" w:color="auto"/>
        <w:right w:val="none" w:sz="0" w:space="0" w:color="auto"/>
      </w:divBdr>
    </w:div>
    <w:div w:id="1843011873">
      <w:bodyDiv w:val="1"/>
      <w:marLeft w:val="0"/>
      <w:marRight w:val="0"/>
      <w:marTop w:val="0"/>
      <w:marBottom w:val="0"/>
      <w:divBdr>
        <w:top w:val="none" w:sz="0" w:space="0" w:color="auto"/>
        <w:left w:val="none" w:sz="0" w:space="0" w:color="auto"/>
        <w:bottom w:val="none" w:sz="0" w:space="0" w:color="auto"/>
        <w:right w:val="none" w:sz="0" w:space="0" w:color="auto"/>
      </w:divBdr>
      <w:divsChild>
        <w:div w:id="475028316">
          <w:marLeft w:val="0"/>
          <w:marRight w:val="0"/>
          <w:marTop w:val="0"/>
          <w:marBottom w:val="0"/>
          <w:divBdr>
            <w:top w:val="none" w:sz="0" w:space="0" w:color="auto"/>
            <w:left w:val="none" w:sz="0" w:space="0" w:color="auto"/>
            <w:bottom w:val="none" w:sz="0" w:space="0" w:color="auto"/>
            <w:right w:val="none" w:sz="0" w:space="0" w:color="auto"/>
          </w:divBdr>
          <w:divsChild>
            <w:div w:id="771633673">
              <w:marLeft w:val="0"/>
              <w:marRight w:val="0"/>
              <w:marTop w:val="0"/>
              <w:marBottom w:val="0"/>
              <w:divBdr>
                <w:top w:val="none" w:sz="0" w:space="0" w:color="auto"/>
                <w:left w:val="none" w:sz="0" w:space="0" w:color="auto"/>
                <w:bottom w:val="none" w:sz="0" w:space="0" w:color="auto"/>
                <w:right w:val="none" w:sz="0" w:space="0" w:color="auto"/>
              </w:divBdr>
              <w:divsChild>
                <w:div w:id="619605891">
                  <w:marLeft w:val="0"/>
                  <w:marRight w:val="0"/>
                  <w:marTop w:val="0"/>
                  <w:marBottom w:val="0"/>
                  <w:divBdr>
                    <w:top w:val="none" w:sz="0" w:space="0" w:color="auto"/>
                    <w:left w:val="none" w:sz="0" w:space="0" w:color="auto"/>
                    <w:bottom w:val="none" w:sz="0" w:space="0" w:color="auto"/>
                    <w:right w:val="none" w:sz="0" w:space="0" w:color="auto"/>
                  </w:divBdr>
                  <w:divsChild>
                    <w:div w:id="1255552939">
                      <w:marLeft w:val="0"/>
                      <w:marRight w:val="0"/>
                      <w:marTop w:val="0"/>
                      <w:marBottom w:val="0"/>
                      <w:divBdr>
                        <w:top w:val="none" w:sz="0" w:space="0" w:color="auto"/>
                        <w:left w:val="none" w:sz="0" w:space="0" w:color="auto"/>
                        <w:bottom w:val="none" w:sz="0" w:space="0" w:color="auto"/>
                        <w:right w:val="none" w:sz="0" w:space="0" w:color="auto"/>
                      </w:divBdr>
                      <w:divsChild>
                        <w:div w:id="30884223">
                          <w:marLeft w:val="0"/>
                          <w:marRight w:val="0"/>
                          <w:marTop w:val="0"/>
                          <w:marBottom w:val="0"/>
                          <w:divBdr>
                            <w:top w:val="none" w:sz="0" w:space="0" w:color="auto"/>
                            <w:left w:val="none" w:sz="0" w:space="0" w:color="auto"/>
                            <w:bottom w:val="none" w:sz="0" w:space="0" w:color="auto"/>
                            <w:right w:val="none" w:sz="0" w:space="0" w:color="auto"/>
                          </w:divBdr>
                        </w:div>
                        <w:div w:id="11594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8152">
                  <w:marLeft w:val="0"/>
                  <w:marRight w:val="0"/>
                  <w:marTop w:val="0"/>
                  <w:marBottom w:val="0"/>
                  <w:divBdr>
                    <w:top w:val="none" w:sz="0" w:space="0" w:color="auto"/>
                    <w:left w:val="none" w:sz="0" w:space="0" w:color="auto"/>
                    <w:bottom w:val="none" w:sz="0" w:space="0" w:color="auto"/>
                    <w:right w:val="none" w:sz="0" w:space="0" w:color="auto"/>
                  </w:divBdr>
                  <w:divsChild>
                    <w:div w:id="1336227288">
                      <w:marLeft w:val="0"/>
                      <w:marRight w:val="0"/>
                      <w:marTop w:val="0"/>
                      <w:marBottom w:val="0"/>
                      <w:divBdr>
                        <w:top w:val="none" w:sz="0" w:space="0" w:color="auto"/>
                        <w:left w:val="none" w:sz="0" w:space="0" w:color="auto"/>
                        <w:bottom w:val="none" w:sz="0" w:space="0" w:color="auto"/>
                        <w:right w:val="none" w:sz="0" w:space="0" w:color="auto"/>
                      </w:divBdr>
                    </w:div>
                  </w:divsChild>
                </w:div>
                <w:div w:id="12708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31517">
      <w:bodyDiv w:val="1"/>
      <w:marLeft w:val="0"/>
      <w:marRight w:val="0"/>
      <w:marTop w:val="0"/>
      <w:marBottom w:val="0"/>
      <w:divBdr>
        <w:top w:val="none" w:sz="0" w:space="0" w:color="auto"/>
        <w:left w:val="none" w:sz="0" w:space="0" w:color="auto"/>
        <w:bottom w:val="none" w:sz="0" w:space="0" w:color="auto"/>
        <w:right w:val="none" w:sz="0" w:space="0" w:color="auto"/>
      </w:divBdr>
    </w:div>
    <w:div w:id="1852061001">
      <w:bodyDiv w:val="1"/>
      <w:marLeft w:val="0"/>
      <w:marRight w:val="0"/>
      <w:marTop w:val="0"/>
      <w:marBottom w:val="0"/>
      <w:divBdr>
        <w:top w:val="none" w:sz="0" w:space="0" w:color="auto"/>
        <w:left w:val="none" w:sz="0" w:space="0" w:color="auto"/>
        <w:bottom w:val="none" w:sz="0" w:space="0" w:color="auto"/>
        <w:right w:val="none" w:sz="0" w:space="0" w:color="auto"/>
      </w:divBdr>
    </w:div>
    <w:div w:id="1905094222">
      <w:bodyDiv w:val="1"/>
      <w:marLeft w:val="0"/>
      <w:marRight w:val="0"/>
      <w:marTop w:val="0"/>
      <w:marBottom w:val="0"/>
      <w:divBdr>
        <w:top w:val="none" w:sz="0" w:space="0" w:color="auto"/>
        <w:left w:val="none" w:sz="0" w:space="0" w:color="auto"/>
        <w:bottom w:val="none" w:sz="0" w:space="0" w:color="auto"/>
        <w:right w:val="none" w:sz="0" w:space="0" w:color="auto"/>
      </w:divBdr>
    </w:div>
    <w:div w:id="1914776924">
      <w:bodyDiv w:val="1"/>
      <w:marLeft w:val="0"/>
      <w:marRight w:val="0"/>
      <w:marTop w:val="0"/>
      <w:marBottom w:val="0"/>
      <w:divBdr>
        <w:top w:val="none" w:sz="0" w:space="0" w:color="auto"/>
        <w:left w:val="none" w:sz="0" w:space="0" w:color="auto"/>
        <w:bottom w:val="none" w:sz="0" w:space="0" w:color="auto"/>
        <w:right w:val="none" w:sz="0" w:space="0" w:color="auto"/>
      </w:divBdr>
    </w:div>
    <w:div w:id="1914927351">
      <w:bodyDiv w:val="1"/>
      <w:marLeft w:val="0"/>
      <w:marRight w:val="0"/>
      <w:marTop w:val="0"/>
      <w:marBottom w:val="0"/>
      <w:divBdr>
        <w:top w:val="none" w:sz="0" w:space="0" w:color="auto"/>
        <w:left w:val="none" w:sz="0" w:space="0" w:color="auto"/>
        <w:bottom w:val="none" w:sz="0" w:space="0" w:color="auto"/>
        <w:right w:val="none" w:sz="0" w:space="0" w:color="auto"/>
      </w:divBdr>
    </w:div>
    <w:div w:id="2004580930">
      <w:bodyDiv w:val="1"/>
      <w:marLeft w:val="0"/>
      <w:marRight w:val="0"/>
      <w:marTop w:val="0"/>
      <w:marBottom w:val="0"/>
      <w:divBdr>
        <w:top w:val="none" w:sz="0" w:space="0" w:color="auto"/>
        <w:left w:val="none" w:sz="0" w:space="0" w:color="auto"/>
        <w:bottom w:val="none" w:sz="0" w:space="0" w:color="auto"/>
        <w:right w:val="none" w:sz="0" w:space="0" w:color="auto"/>
      </w:divBdr>
      <w:divsChild>
        <w:div w:id="685668140">
          <w:marLeft w:val="144"/>
          <w:marRight w:val="0"/>
          <w:marTop w:val="0"/>
          <w:marBottom w:val="0"/>
          <w:divBdr>
            <w:top w:val="none" w:sz="0" w:space="0" w:color="auto"/>
            <w:left w:val="none" w:sz="0" w:space="0" w:color="auto"/>
            <w:bottom w:val="none" w:sz="0" w:space="0" w:color="auto"/>
            <w:right w:val="none" w:sz="0" w:space="0" w:color="auto"/>
          </w:divBdr>
        </w:div>
      </w:divsChild>
    </w:div>
    <w:div w:id="2020429069">
      <w:bodyDiv w:val="1"/>
      <w:marLeft w:val="0"/>
      <w:marRight w:val="0"/>
      <w:marTop w:val="0"/>
      <w:marBottom w:val="0"/>
      <w:divBdr>
        <w:top w:val="none" w:sz="0" w:space="0" w:color="auto"/>
        <w:left w:val="none" w:sz="0" w:space="0" w:color="auto"/>
        <w:bottom w:val="none" w:sz="0" w:space="0" w:color="auto"/>
        <w:right w:val="none" w:sz="0" w:space="0" w:color="auto"/>
      </w:divBdr>
    </w:div>
    <w:div w:id="2020619289">
      <w:bodyDiv w:val="1"/>
      <w:marLeft w:val="0"/>
      <w:marRight w:val="0"/>
      <w:marTop w:val="0"/>
      <w:marBottom w:val="0"/>
      <w:divBdr>
        <w:top w:val="none" w:sz="0" w:space="0" w:color="auto"/>
        <w:left w:val="none" w:sz="0" w:space="0" w:color="auto"/>
        <w:bottom w:val="none" w:sz="0" w:space="0" w:color="auto"/>
        <w:right w:val="none" w:sz="0" w:space="0" w:color="auto"/>
      </w:divBdr>
    </w:div>
    <w:div w:id="2027437898">
      <w:bodyDiv w:val="1"/>
      <w:marLeft w:val="0"/>
      <w:marRight w:val="0"/>
      <w:marTop w:val="0"/>
      <w:marBottom w:val="0"/>
      <w:divBdr>
        <w:top w:val="none" w:sz="0" w:space="0" w:color="auto"/>
        <w:left w:val="none" w:sz="0" w:space="0" w:color="auto"/>
        <w:bottom w:val="none" w:sz="0" w:space="0" w:color="auto"/>
        <w:right w:val="none" w:sz="0" w:space="0" w:color="auto"/>
      </w:divBdr>
    </w:div>
    <w:div w:id="2030637332">
      <w:bodyDiv w:val="1"/>
      <w:marLeft w:val="0"/>
      <w:marRight w:val="0"/>
      <w:marTop w:val="0"/>
      <w:marBottom w:val="0"/>
      <w:divBdr>
        <w:top w:val="none" w:sz="0" w:space="0" w:color="auto"/>
        <w:left w:val="none" w:sz="0" w:space="0" w:color="auto"/>
        <w:bottom w:val="none" w:sz="0" w:space="0" w:color="auto"/>
        <w:right w:val="none" w:sz="0" w:space="0" w:color="auto"/>
      </w:divBdr>
    </w:div>
    <w:div w:id="20620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Excel_Worksheet.xlsx"/><Relationship Id="rId18" Type="http://schemas.openxmlformats.org/officeDocument/2006/relationships/hyperlink" Target="http://hetnieuwerijden.nl/wat-levert-het-op/de-luchtkwalite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anandgreen@connekt.nl" TargetMode="External"/><Relationship Id="rId5" Type="http://schemas.openxmlformats.org/officeDocument/2006/relationships/webSettings" Target="webSettings.xml"/><Relationship Id="rId15" Type="http://schemas.openxmlformats.org/officeDocument/2006/relationships/package" Target="embeddings/Microsoft_Excel_Macro-Enabled_Worksheet.xlsm"/><Relationship Id="rId10" Type="http://schemas.openxmlformats.org/officeDocument/2006/relationships/hyperlink" Target="mailto:leanandgreen@connekt.nl" TargetMode="External"/><Relationship Id="rId19" Type="http://schemas.openxmlformats.org/officeDocument/2006/relationships/hyperlink" Target="http://hetnieuwerijden.nl/wat-levert-het-op/de-luchtkwalit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5706-F93C-43E1-A8D9-69168909F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1276</Words>
  <Characters>7022</Characters>
  <Application>Microsoft Office Word</Application>
  <DocSecurity>4</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Visie HRM</vt:lpstr>
      <vt:lpstr>Visie HRM</vt:lpstr>
    </vt:vector>
  </TitlesOfParts>
  <Company>Connekt ITS</Company>
  <LinksUpToDate>false</LinksUpToDate>
  <CharactersWithSpaces>8282</CharactersWithSpaces>
  <SharedDoc>false</SharedDoc>
  <HLinks>
    <vt:vector size="66" baseType="variant">
      <vt:variant>
        <vt:i4>1441840</vt:i4>
      </vt:variant>
      <vt:variant>
        <vt:i4>59</vt:i4>
      </vt:variant>
      <vt:variant>
        <vt:i4>0</vt:i4>
      </vt:variant>
      <vt:variant>
        <vt:i4>5</vt:i4>
      </vt:variant>
      <vt:variant>
        <vt:lpwstr/>
      </vt:variant>
      <vt:variant>
        <vt:lpwstr>_Toc260064433</vt:lpwstr>
      </vt:variant>
      <vt:variant>
        <vt:i4>1441840</vt:i4>
      </vt:variant>
      <vt:variant>
        <vt:i4>53</vt:i4>
      </vt:variant>
      <vt:variant>
        <vt:i4>0</vt:i4>
      </vt:variant>
      <vt:variant>
        <vt:i4>5</vt:i4>
      </vt:variant>
      <vt:variant>
        <vt:lpwstr/>
      </vt:variant>
      <vt:variant>
        <vt:lpwstr>_Toc260064432</vt:lpwstr>
      </vt:variant>
      <vt:variant>
        <vt:i4>1441840</vt:i4>
      </vt:variant>
      <vt:variant>
        <vt:i4>47</vt:i4>
      </vt:variant>
      <vt:variant>
        <vt:i4>0</vt:i4>
      </vt:variant>
      <vt:variant>
        <vt:i4>5</vt:i4>
      </vt:variant>
      <vt:variant>
        <vt:lpwstr/>
      </vt:variant>
      <vt:variant>
        <vt:lpwstr>_Toc260064431</vt:lpwstr>
      </vt:variant>
      <vt:variant>
        <vt:i4>1441840</vt:i4>
      </vt:variant>
      <vt:variant>
        <vt:i4>41</vt:i4>
      </vt:variant>
      <vt:variant>
        <vt:i4>0</vt:i4>
      </vt:variant>
      <vt:variant>
        <vt:i4>5</vt:i4>
      </vt:variant>
      <vt:variant>
        <vt:lpwstr/>
      </vt:variant>
      <vt:variant>
        <vt:lpwstr>_Toc260064430</vt:lpwstr>
      </vt:variant>
      <vt:variant>
        <vt:i4>1507376</vt:i4>
      </vt:variant>
      <vt:variant>
        <vt:i4>35</vt:i4>
      </vt:variant>
      <vt:variant>
        <vt:i4>0</vt:i4>
      </vt:variant>
      <vt:variant>
        <vt:i4>5</vt:i4>
      </vt:variant>
      <vt:variant>
        <vt:lpwstr/>
      </vt:variant>
      <vt:variant>
        <vt:lpwstr>_Toc260064429</vt:lpwstr>
      </vt:variant>
      <vt:variant>
        <vt:i4>1507376</vt:i4>
      </vt:variant>
      <vt:variant>
        <vt:i4>29</vt:i4>
      </vt:variant>
      <vt:variant>
        <vt:i4>0</vt:i4>
      </vt:variant>
      <vt:variant>
        <vt:i4>5</vt:i4>
      </vt:variant>
      <vt:variant>
        <vt:lpwstr/>
      </vt:variant>
      <vt:variant>
        <vt:lpwstr>_Toc260064428</vt:lpwstr>
      </vt:variant>
      <vt:variant>
        <vt:i4>1507376</vt:i4>
      </vt:variant>
      <vt:variant>
        <vt:i4>23</vt:i4>
      </vt:variant>
      <vt:variant>
        <vt:i4>0</vt:i4>
      </vt:variant>
      <vt:variant>
        <vt:i4>5</vt:i4>
      </vt:variant>
      <vt:variant>
        <vt:lpwstr/>
      </vt:variant>
      <vt:variant>
        <vt:lpwstr>_Toc260064427</vt:lpwstr>
      </vt:variant>
      <vt:variant>
        <vt:i4>1507376</vt:i4>
      </vt:variant>
      <vt:variant>
        <vt:i4>17</vt:i4>
      </vt:variant>
      <vt:variant>
        <vt:i4>0</vt:i4>
      </vt:variant>
      <vt:variant>
        <vt:i4>5</vt:i4>
      </vt:variant>
      <vt:variant>
        <vt:lpwstr/>
      </vt:variant>
      <vt:variant>
        <vt:lpwstr>_Toc260064426</vt:lpwstr>
      </vt:variant>
      <vt:variant>
        <vt:i4>1507376</vt:i4>
      </vt:variant>
      <vt:variant>
        <vt:i4>11</vt:i4>
      </vt:variant>
      <vt:variant>
        <vt:i4>0</vt:i4>
      </vt:variant>
      <vt:variant>
        <vt:i4>5</vt:i4>
      </vt:variant>
      <vt:variant>
        <vt:lpwstr/>
      </vt:variant>
      <vt:variant>
        <vt:lpwstr>_Toc260064425</vt:lpwstr>
      </vt:variant>
      <vt:variant>
        <vt:i4>1507376</vt:i4>
      </vt:variant>
      <vt:variant>
        <vt:i4>5</vt:i4>
      </vt:variant>
      <vt:variant>
        <vt:i4>0</vt:i4>
      </vt:variant>
      <vt:variant>
        <vt:i4>5</vt:i4>
      </vt:variant>
      <vt:variant>
        <vt:lpwstr/>
      </vt:variant>
      <vt:variant>
        <vt:lpwstr>_Toc260064424</vt:lpwstr>
      </vt:variant>
      <vt:variant>
        <vt:i4>1966152</vt:i4>
      </vt:variant>
      <vt:variant>
        <vt:i4>-1</vt:i4>
      </vt:variant>
      <vt:variant>
        <vt:i4>1080</vt:i4>
      </vt:variant>
      <vt:variant>
        <vt:i4>4</vt:i4>
      </vt:variant>
      <vt:variant>
        <vt:lpwstr/>
      </vt:variant>
      <vt:variant>
        <vt:lpwstr>261,4,Slide 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Visie HRM</dc:title>
  <dc:subject>EXMBA 2009 1B</dc:subject>
  <dc:creator>Peter K.D. de Vries  / Management Partners BV</dc:creator>
  <cp:lastModifiedBy>Meijer, Jeroen</cp:lastModifiedBy>
  <cp:revision>2</cp:revision>
  <cp:lastPrinted>2017-12-21T13:49:00Z</cp:lastPrinted>
  <dcterms:created xsi:type="dcterms:W3CDTF">2018-08-13T14:23:00Z</dcterms:created>
  <dcterms:modified xsi:type="dcterms:W3CDTF">2018-08-13T14:23:00Z</dcterms:modified>
</cp:coreProperties>
</file>